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C192FE" w14:textId="4D332A8C" w:rsidR="007470C1" w:rsidRPr="00593644" w:rsidRDefault="007470C1">
      <w:pPr>
        <w:rPr>
          <w:rFonts w:asciiTheme="minorHAnsi" w:hAnsiTheme="minorHAnsi"/>
        </w:rPr>
      </w:pPr>
    </w:p>
    <w:p w14:paraId="1F31189F" w14:textId="01D6DE0E" w:rsidR="007470C1" w:rsidRPr="00593644" w:rsidRDefault="007470C1" w:rsidP="007470C1">
      <w:pPr>
        <w:jc w:val="center"/>
        <w:rPr>
          <w:rFonts w:asciiTheme="minorHAnsi" w:hAnsiTheme="minorHAnsi"/>
          <w:sz w:val="28"/>
          <w:szCs w:val="28"/>
        </w:rPr>
      </w:pPr>
      <w:r w:rsidRPr="00593644">
        <w:rPr>
          <w:rFonts w:asciiTheme="minorHAnsi" w:hAnsiTheme="minorHAnsi"/>
          <w:b/>
          <w:sz w:val="28"/>
          <w:szCs w:val="28"/>
        </w:rPr>
        <w:t>Verfahren</w:t>
      </w:r>
    </w:p>
    <w:p w14:paraId="2816E6DC" w14:textId="4682BC4C" w:rsidR="00EE2493" w:rsidRPr="00EE2493" w:rsidRDefault="00EE2493" w:rsidP="00EE2493">
      <w:pPr>
        <w:pStyle w:val="Kopfzeile"/>
        <w:jc w:val="center"/>
        <w:rPr>
          <w:rFonts w:asciiTheme="minorHAnsi" w:hAnsiTheme="minorHAnsi" w:cs="Arial"/>
          <w:sz w:val="28"/>
          <w:szCs w:val="28"/>
        </w:rPr>
      </w:pPr>
      <w:r w:rsidRPr="00EE2493">
        <w:rPr>
          <w:rFonts w:asciiTheme="minorHAnsi" w:hAnsiTheme="minorHAnsi" w:cs="Arial"/>
          <w:sz w:val="28"/>
          <w:szCs w:val="28"/>
        </w:rPr>
        <w:t>„Gesamtkonzept zur Ausgestaltung des European Health Data Space (EHDS) in Deutsch-land für die Domäne industrielle Gesundheitswirtschaft“</w:t>
      </w:r>
    </w:p>
    <w:p w14:paraId="5722B2F6" w14:textId="614B7D68" w:rsidR="007470C1" w:rsidRPr="00593644" w:rsidRDefault="007470C1" w:rsidP="007470C1">
      <w:pPr>
        <w:jc w:val="center"/>
        <w:rPr>
          <w:rFonts w:asciiTheme="minorHAnsi" w:hAnsiTheme="minorHAnsi"/>
        </w:rPr>
      </w:pPr>
    </w:p>
    <w:p w14:paraId="5BAC8751" w14:textId="77777777" w:rsidR="007470C1" w:rsidRPr="00593644" w:rsidRDefault="007470C1" w:rsidP="007470C1">
      <w:pPr>
        <w:jc w:val="center"/>
        <w:rPr>
          <w:rFonts w:asciiTheme="minorHAnsi" w:hAnsiTheme="minorHAnsi"/>
        </w:rPr>
      </w:pPr>
    </w:p>
    <w:p w14:paraId="556C8776" w14:textId="77777777" w:rsidR="00972E7E" w:rsidRPr="00593644" w:rsidRDefault="00972E7E" w:rsidP="00972E7E">
      <w:pPr>
        <w:rPr>
          <w:rFonts w:asciiTheme="minorHAnsi" w:hAnsiTheme="minorHAnsi"/>
        </w:rPr>
      </w:pPr>
      <w:r w:rsidRPr="00593644">
        <w:rPr>
          <w:rFonts w:asciiTheme="minorHAnsi" w:hAnsiTheme="minorHAnsi"/>
          <w:b/>
        </w:rPr>
        <w:t>Auftraggeber</w:t>
      </w:r>
    </w:p>
    <w:p w14:paraId="2E264406" w14:textId="77777777" w:rsidR="00113F2E" w:rsidRPr="0045394F" w:rsidRDefault="00113F2E" w:rsidP="00113F2E">
      <w:pPr>
        <w:pStyle w:val="KeinLeerraum"/>
        <w:ind w:left="578"/>
        <w:rPr>
          <w:b/>
          <w:bCs/>
          <w:sz w:val="20"/>
          <w:szCs w:val="20"/>
        </w:rPr>
      </w:pPr>
      <w:proofErr w:type="spellStart"/>
      <w:r w:rsidRPr="0045394F">
        <w:rPr>
          <w:b/>
          <w:bCs/>
          <w:sz w:val="20"/>
          <w:szCs w:val="20"/>
        </w:rPr>
        <w:t>sphin</w:t>
      </w:r>
      <w:proofErr w:type="spellEnd"/>
      <w:r w:rsidRPr="0045394F">
        <w:rPr>
          <w:b/>
          <w:bCs/>
          <w:sz w:val="20"/>
          <w:szCs w:val="20"/>
        </w:rPr>
        <w:t>-X e.V.</w:t>
      </w:r>
    </w:p>
    <w:p w14:paraId="0D0C5766" w14:textId="77777777" w:rsidR="00113F2E" w:rsidRPr="0045394F" w:rsidRDefault="00113F2E" w:rsidP="00113F2E">
      <w:pPr>
        <w:pStyle w:val="KeinLeerraum"/>
        <w:ind w:left="578"/>
        <w:rPr>
          <w:sz w:val="20"/>
          <w:szCs w:val="20"/>
        </w:rPr>
      </w:pPr>
      <w:r w:rsidRPr="0045394F">
        <w:rPr>
          <w:sz w:val="20"/>
          <w:szCs w:val="20"/>
        </w:rPr>
        <w:t>vertreten durch den Vorstand, dieser vertreten durch den Vorstandsvorsitzenden Maro Bader</w:t>
      </w:r>
    </w:p>
    <w:p w14:paraId="2D81A6E4" w14:textId="77777777" w:rsidR="00113F2E" w:rsidRPr="0045394F" w:rsidRDefault="00113F2E" w:rsidP="00113F2E">
      <w:pPr>
        <w:pStyle w:val="KeinLeerraum"/>
        <w:ind w:left="578"/>
        <w:rPr>
          <w:sz w:val="20"/>
          <w:szCs w:val="20"/>
        </w:rPr>
      </w:pPr>
      <w:r w:rsidRPr="0045394F">
        <w:rPr>
          <w:sz w:val="20"/>
          <w:szCs w:val="20"/>
        </w:rPr>
        <w:t>Hainstraße 16</w:t>
      </w:r>
    </w:p>
    <w:p w14:paraId="61EC5391" w14:textId="77777777" w:rsidR="00113F2E" w:rsidRPr="0045394F" w:rsidRDefault="00113F2E" w:rsidP="00113F2E">
      <w:pPr>
        <w:pStyle w:val="KeinLeerraum"/>
        <w:ind w:left="578"/>
        <w:rPr>
          <w:sz w:val="20"/>
          <w:szCs w:val="20"/>
        </w:rPr>
      </w:pPr>
      <w:r w:rsidRPr="0045394F">
        <w:rPr>
          <w:sz w:val="20"/>
          <w:szCs w:val="20"/>
        </w:rPr>
        <w:t>04109 Leipzig</w:t>
      </w:r>
    </w:p>
    <w:p w14:paraId="586FC919" w14:textId="77777777" w:rsidR="007470C1" w:rsidRPr="00593644" w:rsidRDefault="007470C1" w:rsidP="007470C1">
      <w:pPr>
        <w:jc w:val="center"/>
        <w:rPr>
          <w:rFonts w:asciiTheme="minorHAnsi" w:hAnsiTheme="minorHAnsi"/>
        </w:rPr>
      </w:pPr>
    </w:p>
    <w:tbl>
      <w:tblPr>
        <w:tblStyle w:val="Tabellenraster"/>
        <w:tblW w:w="0" w:type="auto"/>
        <w:tblLook w:val="04A0" w:firstRow="1" w:lastRow="0" w:firstColumn="1" w:lastColumn="0" w:noHBand="0" w:noVBand="1"/>
      </w:tblPr>
      <w:tblGrid>
        <w:gridCol w:w="9062"/>
      </w:tblGrid>
      <w:tr w:rsidR="007470C1" w:rsidRPr="00593644" w14:paraId="4974293B" w14:textId="77777777" w:rsidTr="007470C1">
        <w:tc>
          <w:tcPr>
            <w:tcW w:w="9062" w:type="dxa"/>
          </w:tcPr>
          <w:p w14:paraId="3152D54F" w14:textId="77777777" w:rsidR="007470C1" w:rsidRPr="00593644" w:rsidRDefault="007470C1" w:rsidP="007470C1">
            <w:pPr>
              <w:jc w:val="center"/>
              <w:rPr>
                <w:rFonts w:asciiTheme="minorHAnsi" w:hAnsiTheme="minorHAnsi"/>
              </w:rPr>
            </w:pPr>
          </w:p>
          <w:p w14:paraId="78A4A8F3" w14:textId="65381317" w:rsidR="005A4215" w:rsidRPr="00593644" w:rsidRDefault="004543BD" w:rsidP="005A4215">
            <w:pPr>
              <w:jc w:val="center"/>
              <w:rPr>
                <w:rFonts w:asciiTheme="minorHAnsi" w:hAnsiTheme="minorHAnsi"/>
                <w:b/>
                <w:sz w:val="44"/>
                <w:szCs w:val="44"/>
              </w:rPr>
            </w:pPr>
            <w:r w:rsidRPr="00593644">
              <w:rPr>
                <w:rFonts w:asciiTheme="minorHAnsi" w:hAnsiTheme="minorHAnsi"/>
                <w:b/>
                <w:sz w:val="44"/>
                <w:szCs w:val="44"/>
              </w:rPr>
              <w:t>Eigenerklärungen zur Eignung</w:t>
            </w:r>
          </w:p>
          <w:p w14:paraId="4582E411" w14:textId="77777777" w:rsidR="007470C1" w:rsidRPr="00593644" w:rsidRDefault="007470C1" w:rsidP="007470C1">
            <w:pPr>
              <w:jc w:val="center"/>
              <w:rPr>
                <w:rFonts w:asciiTheme="minorHAnsi" w:hAnsiTheme="minorHAnsi"/>
              </w:rPr>
            </w:pPr>
          </w:p>
        </w:tc>
      </w:tr>
    </w:tbl>
    <w:p w14:paraId="56E841C6" w14:textId="523D6AB7" w:rsidR="000B4243" w:rsidRPr="00593644" w:rsidRDefault="000B4243" w:rsidP="005A4215">
      <w:pPr>
        <w:rPr>
          <w:rFonts w:asciiTheme="minorHAnsi" w:hAnsiTheme="minorHAnsi"/>
        </w:rPr>
      </w:pPr>
    </w:p>
    <w:p w14:paraId="313B36AB" w14:textId="7203FFA4" w:rsidR="0080328E" w:rsidRPr="00593644" w:rsidRDefault="0080328E" w:rsidP="005A4215">
      <w:pPr>
        <w:rPr>
          <w:rFonts w:asciiTheme="minorHAnsi" w:hAnsiTheme="minorHAnsi"/>
          <w:sz w:val="16"/>
          <w:szCs w:val="16"/>
        </w:rPr>
      </w:pPr>
      <w:r w:rsidRPr="00593644">
        <w:rPr>
          <w:rFonts w:asciiTheme="minorHAnsi" w:hAnsiTheme="minorHAnsi"/>
          <w:b/>
        </w:rPr>
        <w:t xml:space="preserve">Absender </w:t>
      </w:r>
      <w:r w:rsidRPr="00593644">
        <w:rPr>
          <w:rFonts w:asciiTheme="minorHAnsi" w:hAnsiTheme="minorHAnsi"/>
          <w:b/>
          <w:sz w:val="16"/>
          <w:szCs w:val="16"/>
        </w:rPr>
        <w:t xml:space="preserve">(Name und Anschrift des </w:t>
      </w:r>
      <w:r w:rsidR="00646879" w:rsidRPr="00593644">
        <w:rPr>
          <w:rFonts w:asciiTheme="minorHAnsi" w:hAnsiTheme="minorHAnsi"/>
          <w:b/>
          <w:sz w:val="16"/>
          <w:szCs w:val="16"/>
        </w:rPr>
        <w:t>Bieters)</w:t>
      </w:r>
    </w:p>
    <w:tbl>
      <w:tblPr>
        <w:tblStyle w:val="Tabellenraster"/>
        <w:tblW w:w="0" w:type="auto"/>
        <w:tblLook w:val="04A0" w:firstRow="1" w:lastRow="0" w:firstColumn="1" w:lastColumn="0" w:noHBand="0" w:noVBand="1"/>
      </w:tblPr>
      <w:tblGrid>
        <w:gridCol w:w="3256"/>
        <w:gridCol w:w="5806"/>
      </w:tblGrid>
      <w:tr w:rsidR="00EA76B6" w:rsidRPr="00593644" w14:paraId="6657E3EA" w14:textId="77777777" w:rsidTr="00DA6328">
        <w:trPr>
          <w:trHeight w:val="454"/>
        </w:trPr>
        <w:tc>
          <w:tcPr>
            <w:tcW w:w="3256" w:type="dxa"/>
            <w:vAlign w:val="center"/>
          </w:tcPr>
          <w:p w14:paraId="441BD269" w14:textId="463BDCAB" w:rsidR="00EA76B6" w:rsidRPr="00593644" w:rsidRDefault="00EA76B6" w:rsidP="00EA76B6">
            <w:pPr>
              <w:rPr>
                <w:rFonts w:asciiTheme="minorHAnsi" w:hAnsiTheme="minorHAnsi"/>
              </w:rPr>
            </w:pPr>
            <w:r w:rsidRPr="00593644">
              <w:rPr>
                <w:rFonts w:asciiTheme="minorHAnsi" w:hAnsiTheme="minorHAnsi"/>
              </w:rPr>
              <w:t>Name des Unternehmens</w:t>
            </w:r>
          </w:p>
        </w:tc>
        <w:sdt>
          <w:sdtPr>
            <w:rPr>
              <w:rFonts w:asciiTheme="minorHAnsi" w:hAnsiTheme="minorHAnsi"/>
              <w:color w:val="215E99" w:themeColor="text2" w:themeTint="BF"/>
            </w:rPr>
            <w:id w:val="617262427"/>
            <w:placeholder>
              <w:docPart w:val="8F0E13962BE347B6B00A06216309721F"/>
            </w:placeholder>
            <w:showingPlcHdr/>
          </w:sdtPr>
          <w:sdtContent>
            <w:tc>
              <w:tcPr>
                <w:tcW w:w="5806" w:type="dxa"/>
              </w:tcPr>
              <w:p w14:paraId="7A63EBBE" w14:textId="48A518C4" w:rsidR="00EA76B6" w:rsidRPr="00593644" w:rsidRDefault="00EA76B6" w:rsidP="00EA76B6">
                <w:pPr>
                  <w:rPr>
                    <w:rFonts w:asciiTheme="minorHAnsi" w:hAnsiTheme="minorHAnsi"/>
                    <w:b/>
                    <w:bCs/>
                    <w:color w:val="215E99" w:themeColor="text2" w:themeTint="BF"/>
                  </w:rPr>
                </w:pPr>
                <w:r w:rsidRPr="00C82627">
                  <w:rPr>
                    <w:rFonts w:asciiTheme="minorHAnsi" w:hAnsiTheme="minorHAnsi"/>
                    <w:color w:val="215E99" w:themeColor="text2" w:themeTint="BF"/>
                  </w:rPr>
                  <w:t>Klicken oder tippen Sie hier, um Text einzugeben.</w:t>
                </w:r>
              </w:p>
            </w:tc>
          </w:sdtContent>
        </w:sdt>
      </w:tr>
      <w:tr w:rsidR="00EA76B6" w:rsidRPr="00593644" w14:paraId="57670E41" w14:textId="77777777" w:rsidTr="00DA6328">
        <w:trPr>
          <w:trHeight w:val="454"/>
        </w:trPr>
        <w:tc>
          <w:tcPr>
            <w:tcW w:w="3256" w:type="dxa"/>
            <w:vAlign w:val="center"/>
          </w:tcPr>
          <w:p w14:paraId="54CF66A4" w14:textId="3EA2028B" w:rsidR="00EA76B6" w:rsidRPr="00593644" w:rsidRDefault="00EA76B6" w:rsidP="00EA76B6">
            <w:pPr>
              <w:rPr>
                <w:rFonts w:asciiTheme="minorHAnsi" w:hAnsiTheme="minorHAnsi"/>
              </w:rPr>
            </w:pPr>
            <w:r w:rsidRPr="00593644">
              <w:rPr>
                <w:rFonts w:asciiTheme="minorHAnsi" w:hAnsiTheme="minorHAnsi"/>
              </w:rPr>
              <w:t>Vertretungsberechtigung</w:t>
            </w:r>
          </w:p>
        </w:tc>
        <w:sdt>
          <w:sdtPr>
            <w:rPr>
              <w:rFonts w:asciiTheme="minorHAnsi" w:hAnsiTheme="minorHAnsi"/>
              <w:color w:val="215E99" w:themeColor="text2" w:themeTint="BF"/>
            </w:rPr>
            <w:id w:val="-953933867"/>
            <w:placeholder>
              <w:docPart w:val="657133AE57844C89AF91F59A5C1A256A"/>
            </w:placeholder>
            <w:showingPlcHdr/>
          </w:sdtPr>
          <w:sdtContent>
            <w:tc>
              <w:tcPr>
                <w:tcW w:w="5806" w:type="dxa"/>
              </w:tcPr>
              <w:p w14:paraId="33A18B3A" w14:textId="35B119A6" w:rsidR="00EA76B6" w:rsidRPr="00593644" w:rsidRDefault="00EA76B6" w:rsidP="00EA76B6">
                <w:pPr>
                  <w:rPr>
                    <w:rFonts w:asciiTheme="minorHAnsi" w:hAnsiTheme="minorHAnsi"/>
                    <w:color w:val="215E99" w:themeColor="text2" w:themeTint="BF"/>
                  </w:rPr>
                </w:pPr>
                <w:r w:rsidRPr="00C82627">
                  <w:rPr>
                    <w:rFonts w:asciiTheme="minorHAnsi" w:hAnsiTheme="minorHAnsi"/>
                    <w:color w:val="215E99" w:themeColor="text2" w:themeTint="BF"/>
                  </w:rPr>
                  <w:t>Klicken oder tippen Sie hier, um Text einzugeben.</w:t>
                </w:r>
              </w:p>
            </w:tc>
          </w:sdtContent>
        </w:sdt>
      </w:tr>
      <w:tr w:rsidR="00EA76B6" w:rsidRPr="00593644" w14:paraId="6143A0E9" w14:textId="77777777" w:rsidTr="00DA6328">
        <w:trPr>
          <w:trHeight w:val="454"/>
        </w:trPr>
        <w:tc>
          <w:tcPr>
            <w:tcW w:w="3256" w:type="dxa"/>
            <w:vAlign w:val="center"/>
          </w:tcPr>
          <w:p w14:paraId="279AB9D1" w14:textId="7DE90F02" w:rsidR="00EA76B6" w:rsidRPr="00593644" w:rsidRDefault="00EA76B6" w:rsidP="00EA76B6">
            <w:pPr>
              <w:rPr>
                <w:rFonts w:asciiTheme="minorHAnsi" w:hAnsiTheme="minorHAnsi"/>
              </w:rPr>
            </w:pPr>
            <w:r w:rsidRPr="00593644">
              <w:rPr>
                <w:rFonts w:asciiTheme="minorHAnsi" w:hAnsiTheme="minorHAnsi"/>
              </w:rPr>
              <w:t>Straße</w:t>
            </w:r>
          </w:p>
        </w:tc>
        <w:sdt>
          <w:sdtPr>
            <w:rPr>
              <w:rFonts w:asciiTheme="minorHAnsi" w:hAnsiTheme="minorHAnsi"/>
              <w:color w:val="215E99" w:themeColor="text2" w:themeTint="BF"/>
            </w:rPr>
            <w:id w:val="491058283"/>
            <w:placeholder>
              <w:docPart w:val="22EC104883D64F209938142EC499DCDC"/>
            </w:placeholder>
            <w:showingPlcHdr/>
          </w:sdtPr>
          <w:sdtContent>
            <w:tc>
              <w:tcPr>
                <w:tcW w:w="5806" w:type="dxa"/>
              </w:tcPr>
              <w:p w14:paraId="75D75779" w14:textId="0930F8A0" w:rsidR="00EA76B6" w:rsidRPr="00593644" w:rsidRDefault="00EA76B6" w:rsidP="00EA76B6">
                <w:pPr>
                  <w:rPr>
                    <w:rFonts w:asciiTheme="minorHAnsi" w:hAnsiTheme="minorHAnsi"/>
                    <w:color w:val="215E99" w:themeColor="text2" w:themeTint="BF"/>
                  </w:rPr>
                </w:pPr>
                <w:r w:rsidRPr="00C82627">
                  <w:rPr>
                    <w:rFonts w:asciiTheme="minorHAnsi" w:hAnsiTheme="minorHAnsi"/>
                    <w:color w:val="215E99" w:themeColor="text2" w:themeTint="BF"/>
                  </w:rPr>
                  <w:t>Klicken oder tippen Sie hier, um Text einzugeben.</w:t>
                </w:r>
              </w:p>
            </w:tc>
          </w:sdtContent>
        </w:sdt>
      </w:tr>
      <w:tr w:rsidR="00EA76B6" w:rsidRPr="00593644" w14:paraId="7E3DACE3" w14:textId="77777777" w:rsidTr="00DA6328">
        <w:trPr>
          <w:trHeight w:val="454"/>
        </w:trPr>
        <w:tc>
          <w:tcPr>
            <w:tcW w:w="3256" w:type="dxa"/>
            <w:vAlign w:val="center"/>
          </w:tcPr>
          <w:p w14:paraId="7A80F078" w14:textId="5FFCDD76" w:rsidR="00EA76B6" w:rsidRPr="00593644" w:rsidRDefault="00EA76B6" w:rsidP="00EA76B6">
            <w:pPr>
              <w:rPr>
                <w:rFonts w:asciiTheme="minorHAnsi" w:hAnsiTheme="minorHAnsi"/>
              </w:rPr>
            </w:pPr>
            <w:r w:rsidRPr="00593644">
              <w:rPr>
                <w:rFonts w:asciiTheme="minorHAnsi" w:hAnsiTheme="minorHAnsi"/>
              </w:rPr>
              <w:t>PLZ Ort</w:t>
            </w:r>
          </w:p>
        </w:tc>
        <w:sdt>
          <w:sdtPr>
            <w:rPr>
              <w:rFonts w:asciiTheme="minorHAnsi" w:hAnsiTheme="minorHAnsi"/>
              <w:color w:val="215E99" w:themeColor="text2" w:themeTint="BF"/>
            </w:rPr>
            <w:id w:val="2123500546"/>
            <w:placeholder>
              <w:docPart w:val="0CDB3B5213674B5991916E6DC95EA822"/>
            </w:placeholder>
            <w:showingPlcHdr/>
          </w:sdtPr>
          <w:sdtContent>
            <w:tc>
              <w:tcPr>
                <w:tcW w:w="5806" w:type="dxa"/>
              </w:tcPr>
              <w:p w14:paraId="3F962607" w14:textId="7E902F78" w:rsidR="00EA76B6" w:rsidRPr="00593644" w:rsidRDefault="00EA76B6" w:rsidP="00EA76B6">
                <w:pPr>
                  <w:rPr>
                    <w:rFonts w:asciiTheme="minorHAnsi" w:hAnsiTheme="minorHAnsi"/>
                    <w:color w:val="215E99" w:themeColor="text2" w:themeTint="BF"/>
                  </w:rPr>
                </w:pPr>
                <w:r w:rsidRPr="00C82627">
                  <w:rPr>
                    <w:rFonts w:asciiTheme="minorHAnsi" w:hAnsiTheme="minorHAnsi"/>
                    <w:color w:val="215E99" w:themeColor="text2" w:themeTint="BF"/>
                  </w:rPr>
                  <w:t>Klicken oder tippen Sie hier, um Text einzugeben.</w:t>
                </w:r>
              </w:p>
            </w:tc>
          </w:sdtContent>
        </w:sdt>
      </w:tr>
      <w:tr w:rsidR="0080328E" w:rsidRPr="00593644" w14:paraId="7968FD76" w14:textId="77777777" w:rsidTr="002F4B4F">
        <w:trPr>
          <w:trHeight w:val="454"/>
        </w:trPr>
        <w:tc>
          <w:tcPr>
            <w:tcW w:w="3256" w:type="dxa"/>
            <w:vAlign w:val="center"/>
          </w:tcPr>
          <w:p w14:paraId="6E0437CD" w14:textId="31DA20E1" w:rsidR="0080328E" w:rsidRPr="00593644" w:rsidRDefault="0080328E" w:rsidP="0080328E">
            <w:pPr>
              <w:rPr>
                <w:rFonts w:asciiTheme="minorHAnsi" w:hAnsiTheme="minorHAnsi"/>
              </w:rPr>
            </w:pPr>
            <w:r w:rsidRPr="00593644">
              <w:rPr>
                <w:rFonts w:asciiTheme="minorHAnsi" w:hAnsiTheme="minorHAnsi"/>
              </w:rPr>
              <w:t>E-Mail</w:t>
            </w:r>
          </w:p>
        </w:tc>
        <w:sdt>
          <w:sdtPr>
            <w:rPr>
              <w:rFonts w:asciiTheme="minorHAnsi" w:hAnsiTheme="minorHAnsi"/>
              <w:color w:val="215E99" w:themeColor="text2" w:themeTint="BF"/>
            </w:rPr>
            <w:id w:val="293567332"/>
            <w:placeholder>
              <w:docPart w:val="DefaultPlaceholder_-1854013440"/>
            </w:placeholder>
            <w:showingPlcHdr/>
          </w:sdtPr>
          <w:sdtContent>
            <w:tc>
              <w:tcPr>
                <w:tcW w:w="5806" w:type="dxa"/>
                <w:vAlign w:val="center"/>
              </w:tcPr>
              <w:p w14:paraId="32DD934F" w14:textId="04B1F7FB" w:rsidR="0080328E" w:rsidRPr="00593644" w:rsidRDefault="00674F40" w:rsidP="002F4B4F">
                <w:pPr>
                  <w:rPr>
                    <w:rFonts w:asciiTheme="minorHAnsi" w:hAnsiTheme="minorHAnsi"/>
                    <w:color w:val="215E99" w:themeColor="text2" w:themeTint="BF"/>
                  </w:rPr>
                </w:pPr>
                <w:r w:rsidRPr="00593644">
                  <w:rPr>
                    <w:rFonts w:asciiTheme="minorHAnsi" w:hAnsiTheme="minorHAnsi"/>
                    <w:color w:val="215E99" w:themeColor="text2" w:themeTint="BF"/>
                  </w:rPr>
                  <w:t>Klicken oder tippen Sie hier, um Text einzugeben.</w:t>
                </w:r>
              </w:p>
            </w:tc>
          </w:sdtContent>
        </w:sdt>
      </w:tr>
      <w:tr w:rsidR="0080328E" w:rsidRPr="00593644" w14:paraId="40F76B41" w14:textId="77777777" w:rsidTr="002F4B4F">
        <w:trPr>
          <w:trHeight w:val="454"/>
        </w:trPr>
        <w:tc>
          <w:tcPr>
            <w:tcW w:w="3256" w:type="dxa"/>
            <w:vAlign w:val="center"/>
          </w:tcPr>
          <w:p w14:paraId="020F8175" w14:textId="59A734DA" w:rsidR="0080328E" w:rsidRPr="00593644" w:rsidRDefault="0080328E" w:rsidP="0080328E">
            <w:pPr>
              <w:rPr>
                <w:rFonts w:asciiTheme="minorHAnsi" w:hAnsiTheme="minorHAnsi"/>
              </w:rPr>
            </w:pPr>
            <w:r w:rsidRPr="00593644">
              <w:rPr>
                <w:rFonts w:asciiTheme="minorHAnsi" w:hAnsiTheme="minorHAnsi"/>
              </w:rPr>
              <w:t>Telefonnummer</w:t>
            </w:r>
          </w:p>
        </w:tc>
        <w:sdt>
          <w:sdtPr>
            <w:rPr>
              <w:rFonts w:asciiTheme="minorHAnsi" w:hAnsiTheme="minorHAnsi"/>
              <w:color w:val="215E99" w:themeColor="text2" w:themeTint="BF"/>
            </w:rPr>
            <w:id w:val="143022160"/>
            <w:placeholder>
              <w:docPart w:val="DefaultPlaceholder_-1854013440"/>
            </w:placeholder>
            <w:showingPlcHdr/>
          </w:sdtPr>
          <w:sdtContent>
            <w:tc>
              <w:tcPr>
                <w:tcW w:w="5806" w:type="dxa"/>
                <w:vAlign w:val="center"/>
              </w:tcPr>
              <w:p w14:paraId="27E6166F" w14:textId="2B50D41F" w:rsidR="0080328E" w:rsidRPr="00593644" w:rsidRDefault="00674F40" w:rsidP="002F4B4F">
                <w:pPr>
                  <w:rPr>
                    <w:rFonts w:asciiTheme="minorHAnsi" w:hAnsiTheme="minorHAnsi"/>
                    <w:color w:val="215E99" w:themeColor="text2" w:themeTint="BF"/>
                  </w:rPr>
                </w:pPr>
                <w:r w:rsidRPr="00593644">
                  <w:rPr>
                    <w:rFonts w:asciiTheme="minorHAnsi" w:hAnsiTheme="minorHAnsi"/>
                    <w:color w:val="215E99" w:themeColor="text2" w:themeTint="BF"/>
                  </w:rPr>
                  <w:t>Klicken oder tippen Sie hier, um Text einzugeben.</w:t>
                </w:r>
              </w:p>
            </w:tc>
          </w:sdtContent>
        </w:sdt>
      </w:tr>
      <w:tr w:rsidR="009702D0" w:rsidRPr="00593644" w14:paraId="38FE9DA4" w14:textId="77777777" w:rsidTr="002F4B4F">
        <w:trPr>
          <w:trHeight w:val="454"/>
        </w:trPr>
        <w:tc>
          <w:tcPr>
            <w:tcW w:w="3256" w:type="dxa"/>
            <w:vAlign w:val="center"/>
          </w:tcPr>
          <w:p w14:paraId="3B229E70" w14:textId="74D58B9F" w:rsidR="009702D0" w:rsidRPr="00593644" w:rsidRDefault="009702D0" w:rsidP="0080328E">
            <w:pPr>
              <w:rPr>
                <w:rFonts w:asciiTheme="minorHAnsi" w:hAnsiTheme="minorHAnsi"/>
              </w:rPr>
            </w:pPr>
            <w:r w:rsidRPr="00593644">
              <w:rPr>
                <w:rFonts w:asciiTheme="minorHAnsi" w:hAnsiTheme="minorHAnsi"/>
              </w:rPr>
              <w:t>An</w:t>
            </w:r>
            <w:r w:rsidR="00D572AB" w:rsidRPr="00593644">
              <w:rPr>
                <w:rFonts w:asciiTheme="minorHAnsi" w:hAnsiTheme="minorHAnsi"/>
              </w:rPr>
              <w:t>s</w:t>
            </w:r>
            <w:r w:rsidRPr="00593644">
              <w:rPr>
                <w:rFonts w:asciiTheme="minorHAnsi" w:hAnsiTheme="minorHAnsi"/>
              </w:rPr>
              <w:t>prechpartner</w:t>
            </w:r>
          </w:p>
        </w:tc>
        <w:tc>
          <w:tcPr>
            <w:tcW w:w="5806" w:type="dxa"/>
            <w:vAlign w:val="center"/>
          </w:tcPr>
          <w:sdt>
            <w:sdtPr>
              <w:rPr>
                <w:rFonts w:asciiTheme="minorHAnsi" w:hAnsiTheme="minorHAnsi"/>
                <w:color w:val="215E99" w:themeColor="text2" w:themeTint="BF"/>
              </w:rPr>
              <w:id w:val="-1978055648"/>
              <w:placeholder>
                <w:docPart w:val="DefaultPlaceholder_-1854013440"/>
              </w:placeholder>
              <w:showingPlcHdr/>
            </w:sdtPr>
            <w:sdtContent>
              <w:p w14:paraId="3A25035B" w14:textId="34B47E76" w:rsidR="009702D0" w:rsidRPr="00593644" w:rsidRDefault="00674F40" w:rsidP="002F4B4F">
                <w:pPr>
                  <w:rPr>
                    <w:rFonts w:asciiTheme="minorHAnsi" w:hAnsiTheme="minorHAnsi"/>
                    <w:color w:val="215E99" w:themeColor="text2" w:themeTint="BF"/>
                  </w:rPr>
                </w:pPr>
                <w:r w:rsidRPr="00593644">
                  <w:rPr>
                    <w:rFonts w:asciiTheme="minorHAnsi" w:hAnsiTheme="minorHAnsi"/>
                    <w:color w:val="215E99" w:themeColor="text2" w:themeTint="BF"/>
                  </w:rPr>
                  <w:t>Klicken oder tippen Sie hier, um Text einzugeben.</w:t>
                </w:r>
              </w:p>
            </w:sdtContent>
          </w:sdt>
        </w:tc>
      </w:tr>
    </w:tbl>
    <w:p w14:paraId="00B2999C" w14:textId="77777777" w:rsidR="0080328E" w:rsidRPr="00593644" w:rsidRDefault="0080328E" w:rsidP="005A4215">
      <w:pPr>
        <w:rPr>
          <w:rFonts w:asciiTheme="minorHAnsi" w:hAnsiTheme="minorHAnsi"/>
        </w:rPr>
      </w:pPr>
    </w:p>
    <w:p w14:paraId="61EAEE20" w14:textId="185AD711" w:rsidR="00F501CF" w:rsidRPr="00593644" w:rsidRDefault="00CC3CFC" w:rsidP="006665EC">
      <w:pPr>
        <w:jc w:val="both"/>
        <w:rPr>
          <w:rFonts w:asciiTheme="minorHAnsi" w:hAnsiTheme="minorHAnsi"/>
        </w:rPr>
      </w:pPr>
      <w:r w:rsidRPr="00593644">
        <w:rPr>
          <w:rFonts w:asciiTheme="minorHAnsi" w:hAnsiTheme="minorHAnsi"/>
        </w:rPr>
        <w:t>Zum Nachweis</w:t>
      </w:r>
      <w:r w:rsidR="00DA3186" w:rsidRPr="00593644">
        <w:rPr>
          <w:rFonts w:asciiTheme="minorHAnsi" w:hAnsiTheme="minorHAnsi"/>
        </w:rPr>
        <w:t xml:space="preserve"> der</w:t>
      </w:r>
      <w:r w:rsidRPr="00593644">
        <w:rPr>
          <w:rFonts w:asciiTheme="minorHAnsi" w:hAnsiTheme="minorHAnsi"/>
        </w:rPr>
        <w:t xml:space="preserve"> Eignung mache(n) ich/wir die nachfolgenden Angaben und füge(n) die entsprechenden Nachweise bei. </w:t>
      </w:r>
    </w:p>
    <w:p w14:paraId="34E1DF3D" w14:textId="5C437F7C" w:rsidR="00972E7E" w:rsidRPr="00593644" w:rsidRDefault="00972E7E" w:rsidP="006665EC">
      <w:pPr>
        <w:jc w:val="both"/>
        <w:rPr>
          <w:rFonts w:asciiTheme="minorHAnsi" w:hAnsiTheme="minorHAnsi"/>
        </w:rPr>
      </w:pPr>
      <w:r w:rsidRPr="00593644">
        <w:rPr>
          <w:rFonts w:asciiTheme="minorHAnsi" w:hAnsiTheme="minorHAnsi"/>
        </w:rPr>
        <w:br w:type="page"/>
      </w:r>
    </w:p>
    <w:p w14:paraId="05464419" w14:textId="63325883" w:rsidR="002372CE" w:rsidRPr="00593644" w:rsidRDefault="00B217ED" w:rsidP="00CE065D">
      <w:pPr>
        <w:pStyle w:val="berschrift1"/>
        <w:rPr>
          <w:rFonts w:asciiTheme="minorHAnsi" w:hAnsiTheme="minorHAnsi"/>
        </w:rPr>
      </w:pPr>
      <w:r w:rsidRPr="00593644">
        <w:rPr>
          <w:rFonts w:asciiTheme="minorHAnsi" w:hAnsiTheme="minorHAnsi"/>
        </w:rPr>
        <w:lastRenderedPageBreak/>
        <w:t>Eigenerklärungen zum Nichtvorliegen von Ausschlussgründen</w:t>
      </w:r>
    </w:p>
    <w:p w14:paraId="745C5ADF" w14:textId="12FE9861" w:rsidR="00CE065D" w:rsidRPr="00593644" w:rsidRDefault="00CA58E6" w:rsidP="00CA58E6">
      <w:pPr>
        <w:pStyle w:val="berschrift2"/>
        <w:rPr>
          <w:rFonts w:asciiTheme="minorHAnsi" w:hAnsiTheme="minorHAnsi"/>
        </w:rPr>
      </w:pPr>
      <w:bookmarkStart w:id="0" w:name="_Toc176253860"/>
      <w:r w:rsidRPr="00593644">
        <w:rPr>
          <w:rFonts w:asciiTheme="minorHAnsi" w:hAnsiTheme="minorHAnsi"/>
        </w:rPr>
        <w:t>Erklärung über das Nichtvorliegen von Ausschlussgründen gemäß § 123 GWB</w:t>
      </w:r>
      <w:bookmarkEnd w:id="0"/>
    </w:p>
    <w:p w14:paraId="033C73B3" w14:textId="5F74E3F3" w:rsidR="00CA58E6" w:rsidRPr="00593644" w:rsidRDefault="00000000" w:rsidP="00CA58E6">
      <w:pPr>
        <w:pStyle w:val="Eingerckt"/>
        <w:ind w:left="993" w:hanging="426"/>
        <w:rPr>
          <w:rFonts w:asciiTheme="minorHAnsi" w:hAnsiTheme="minorHAnsi"/>
        </w:rPr>
      </w:pPr>
      <w:sdt>
        <w:sdtPr>
          <w:rPr>
            <w:rFonts w:asciiTheme="minorHAnsi" w:hAnsiTheme="minorHAnsi"/>
          </w:rPr>
          <w:id w:val="1683707681"/>
          <w14:checkbox>
            <w14:checked w14:val="0"/>
            <w14:checkedState w14:val="2612" w14:font="MS Gothic"/>
            <w14:uncheckedState w14:val="2610" w14:font="MS Gothic"/>
          </w14:checkbox>
        </w:sdtPr>
        <w:sdtContent>
          <w:r w:rsidR="00CA58E6" w:rsidRPr="00593644">
            <w:rPr>
              <w:rFonts w:asciiTheme="minorHAnsi" w:eastAsia="MS Gothic" w:hAnsiTheme="minorHAnsi"/>
            </w:rPr>
            <w:t>☐</w:t>
          </w:r>
        </w:sdtContent>
      </w:sdt>
      <w:r w:rsidR="00CA58E6" w:rsidRPr="00593644">
        <w:rPr>
          <w:rFonts w:asciiTheme="minorHAnsi" w:hAnsiTheme="minorHAnsi"/>
        </w:rPr>
        <w:t xml:space="preserve"> </w:t>
      </w:r>
      <w:r w:rsidR="00CA58E6" w:rsidRPr="00593644">
        <w:rPr>
          <w:rFonts w:asciiTheme="minorHAnsi" w:hAnsiTheme="minorHAnsi"/>
        </w:rPr>
        <w:tab/>
        <w:t xml:space="preserve">Ich/wir erkläre(n), dass </w:t>
      </w:r>
      <w:r w:rsidR="00CA58E6" w:rsidRPr="00593644">
        <w:rPr>
          <w:rFonts w:asciiTheme="minorHAnsi" w:hAnsiTheme="minorHAnsi"/>
          <w:u w:val="single"/>
        </w:rPr>
        <w:t>keine</w:t>
      </w:r>
      <w:r w:rsidR="00CA58E6" w:rsidRPr="00593644">
        <w:rPr>
          <w:rFonts w:asciiTheme="minorHAnsi" w:hAnsiTheme="minorHAnsi"/>
        </w:rPr>
        <w:t xml:space="preserve"> Ausschlussgründe gemäß § 123 Abs. 1 GWB in Bezug auf meine Person oder das Unternehmen vorliegen. </w:t>
      </w:r>
    </w:p>
    <w:p w14:paraId="1E8D810F" w14:textId="53CBAC6E" w:rsidR="00CA58E6" w:rsidRPr="00593644" w:rsidRDefault="00CA58E6" w:rsidP="00CA58E6">
      <w:pPr>
        <w:pStyle w:val="Eingerckt"/>
        <w:rPr>
          <w:rFonts w:asciiTheme="minorHAnsi" w:hAnsiTheme="minorHAnsi"/>
        </w:rPr>
      </w:pPr>
      <w:r w:rsidRPr="00593644">
        <w:rPr>
          <w:rFonts w:asciiTheme="minorHAnsi" w:hAnsiTheme="minorHAnsi"/>
        </w:rPr>
        <w:t xml:space="preserve">Keine Person, deren Verhalten dem Unternehmen zuzurechnen ist, wurde wegen </w:t>
      </w:r>
    </w:p>
    <w:p w14:paraId="2447A853" w14:textId="683E1A04" w:rsidR="006A6807" w:rsidRPr="00593644" w:rsidRDefault="006A6807" w:rsidP="00A27E10">
      <w:pPr>
        <w:pStyle w:val="Eingerckt"/>
        <w:numPr>
          <w:ilvl w:val="0"/>
          <w:numId w:val="16"/>
        </w:numPr>
        <w:rPr>
          <w:rFonts w:asciiTheme="minorHAnsi" w:hAnsiTheme="minorHAnsi"/>
        </w:rPr>
      </w:pPr>
      <w:r w:rsidRPr="00593644">
        <w:rPr>
          <w:rFonts w:asciiTheme="minorHAnsi" w:hAnsiTheme="minorHAnsi"/>
        </w:rPr>
        <w:t>§ 129 des Strafgesetzbuchs (Bildung krimineller Vereinigungen), § 129a des Strafgesetzbuchs (Bildung terroristischer Vereinigungen) oder § 129b des Strafgesetzbuchs (Kriminelle und terroristische Vereinigungen im Ausland),</w:t>
      </w:r>
    </w:p>
    <w:p w14:paraId="6DD70236" w14:textId="03593EDF" w:rsidR="006A6807" w:rsidRPr="00593644" w:rsidRDefault="006A6807" w:rsidP="00A27E10">
      <w:pPr>
        <w:pStyle w:val="Eingerckt"/>
        <w:numPr>
          <w:ilvl w:val="0"/>
          <w:numId w:val="16"/>
        </w:numPr>
        <w:rPr>
          <w:rFonts w:asciiTheme="minorHAnsi" w:hAnsiTheme="minorHAnsi"/>
        </w:rPr>
      </w:pPr>
      <w:r w:rsidRPr="00593644">
        <w:rPr>
          <w:rFonts w:asciiTheme="minorHAnsi" w:hAnsiTheme="minorHAnsi"/>
        </w:rPr>
        <w:t>§ 89c des Strafgesetzbuchs (Terrorismusfinanzierung) oder wegen der Teilnahme an einer solchen Tat oder wegen der Bereitstellung oder Sammlung finanzieller Mittel in Kenntnis dessen, dass diese finanziellen Mittel ganz oder teilweise dazu verwendet werden oder verwendet werden sollen, eine Tat nach § 89a Absatz 2 Nummer 2 des Strafgesetzbuchs zu begehen,</w:t>
      </w:r>
    </w:p>
    <w:p w14:paraId="0B84774C" w14:textId="11CD9EF2" w:rsidR="006A6807" w:rsidRPr="00593644" w:rsidRDefault="006A6807" w:rsidP="00A27E10">
      <w:pPr>
        <w:pStyle w:val="Eingerckt"/>
        <w:numPr>
          <w:ilvl w:val="0"/>
          <w:numId w:val="16"/>
        </w:numPr>
        <w:rPr>
          <w:rFonts w:asciiTheme="minorHAnsi" w:hAnsiTheme="minorHAnsi"/>
        </w:rPr>
      </w:pPr>
      <w:r w:rsidRPr="00593644">
        <w:rPr>
          <w:rFonts w:asciiTheme="minorHAnsi" w:hAnsiTheme="minorHAnsi"/>
        </w:rPr>
        <w:t>§ 261 des Strafgesetzbuchs (Geldwäsche),</w:t>
      </w:r>
    </w:p>
    <w:p w14:paraId="28500E0F" w14:textId="18576AA8" w:rsidR="006A6807" w:rsidRPr="00593644" w:rsidRDefault="006A6807" w:rsidP="00A27E10">
      <w:pPr>
        <w:pStyle w:val="Eingerckt"/>
        <w:numPr>
          <w:ilvl w:val="0"/>
          <w:numId w:val="16"/>
        </w:numPr>
        <w:rPr>
          <w:rFonts w:asciiTheme="minorHAnsi" w:hAnsiTheme="minorHAnsi"/>
        </w:rPr>
      </w:pPr>
      <w:r w:rsidRPr="00593644">
        <w:rPr>
          <w:rFonts w:asciiTheme="minorHAnsi" w:hAnsiTheme="minorHAnsi"/>
        </w:rPr>
        <w:t>§ 263 des Strafgesetzbuchs (Betrug), soweit sich die Straftat gegen den Haushalt der Europäischen Union oder gegen Haushalte richtet, die von der Europäischen Union oder in ihrem Auftrag verwaltet werden,</w:t>
      </w:r>
    </w:p>
    <w:p w14:paraId="5EDD0E2D" w14:textId="6CA3601B" w:rsidR="006A6807" w:rsidRPr="00593644" w:rsidRDefault="006A6807" w:rsidP="00A27E10">
      <w:pPr>
        <w:pStyle w:val="Eingerckt"/>
        <w:numPr>
          <w:ilvl w:val="0"/>
          <w:numId w:val="16"/>
        </w:numPr>
        <w:rPr>
          <w:rFonts w:asciiTheme="minorHAnsi" w:hAnsiTheme="minorHAnsi"/>
        </w:rPr>
      </w:pPr>
      <w:r w:rsidRPr="00593644">
        <w:rPr>
          <w:rFonts w:asciiTheme="minorHAnsi" w:hAnsiTheme="minorHAnsi"/>
        </w:rPr>
        <w:t>§ 264 des Strafgesetzbuchs (Subventionsbetrug), soweit sich die Straftat gegen den Haushalt der Europäischen Union oder gegen Haushalte richtet, die von der Europäischen Union oder in ihrem Auftrag verwaltet werden,</w:t>
      </w:r>
    </w:p>
    <w:p w14:paraId="7D48DAD8" w14:textId="52AAEB09" w:rsidR="006A6807" w:rsidRPr="00593644" w:rsidRDefault="006A6807" w:rsidP="00A27E10">
      <w:pPr>
        <w:pStyle w:val="Eingerckt"/>
        <w:numPr>
          <w:ilvl w:val="0"/>
          <w:numId w:val="16"/>
        </w:numPr>
        <w:rPr>
          <w:rFonts w:asciiTheme="minorHAnsi" w:hAnsiTheme="minorHAnsi"/>
        </w:rPr>
      </w:pPr>
      <w:r w:rsidRPr="00593644">
        <w:rPr>
          <w:rFonts w:asciiTheme="minorHAnsi" w:hAnsiTheme="minorHAnsi"/>
        </w:rPr>
        <w:t>§ 299 des Strafgesetzbuchs (Bestechlichkeit und Bestechung im geschäftlichen Verkehr), §§ 299a und 299b des Strafgesetzbuchs (Bestechlichkeit und Bestechung im Gesundheitswesen),</w:t>
      </w:r>
    </w:p>
    <w:p w14:paraId="02E07210" w14:textId="0207A299" w:rsidR="006A6807" w:rsidRPr="00593644" w:rsidRDefault="006A6807" w:rsidP="00A27E10">
      <w:pPr>
        <w:pStyle w:val="Eingerckt"/>
        <w:numPr>
          <w:ilvl w:val="0"/>
          <w:numId w:val="16"/>
        </w:numPr>
        <w:rPr>
          <w:rFonts w:asciiTheme="minorHAnsi" w:hAnsiTheme="minorHAnsi"/>
        </w:rPr>
      </w:pPr>
      <w:r w:rsidRPr="00593644">
        <w:rPr>
          <w:rFonts w:asciiTheme="minorHAnsi" w:hAnsiTheme="minorHAnsi"/>
        </w:rPr>
        <w:t>§ 108e des Strafgesetzbuchs (Bestechlichkeit und Bestechung von Mandatsträgern) oder § 108f des Strafgesetzbuchs (unzulässige Interessenwahrnehmung),</w:t>
      </w:r>
    </w:p>
    <w:p w14:paraId="339BE950" w14:textId="79F57164" w:rsidR="006A6807" w:rsidRPr="00593644" w:rsidRDefault="006A6807" w:rsidP="00A27E10">
      <w:pPr>
        <w:pStyle w:val="Eingerckt"/>
        <w:numPr>
          <w:ilvl w:val="0"/>
          <w:numId w:val="16"/>
        </w:numPr>
        <w:rPr>
          <w:rFonts w:asciiTheme="minorHAnsi" w:hAnsiTheme="minorHAnsi"/>
        </w:rPr>
      </w:pPr>
      <w:r w:rsidRPr="00593644">
        <w:rPr>
          <w:rFonts w:asciiTheme="minorHAnsi" w:hAnsiTheme="minorHAnsi"/>
        </w:rPr>
        <w:t>den §§ 333 und 334 des Strafgesetzbuchs (Vorteilsgewährung und Bestechung), jeweils auch in Verbindung mit § 335a des Strafgesetzbuchs (Ausländische und internationale Bedienstete),</w:t>
      </w:r>
    </w:p>
    <w:p w14:paraId="1B0ED717" w14:textId="580BF0CE" w:rsidR="006A6807" w:rsidRPr="00593644" w:rsidRDefault="006A6807" w:rsidP="00A27E10">
      <w:pPr>
        <w:pStyle w:val="Eingerckt"/>
        <w:numPr>
          <w:ilvl w:val="0"/>
          <w:numId w:val="16"/>
        </w:numPr>
        <w:rPr>
          <w:rFonts w:asciiTheme="minorHAnsi" w:hAnsiTheme="minorHAnsi"/>
        </w:rPr>
      </w:pPr>
      <w:r w:rsidRPr="00593644">
        <w:rPr>
          <w:rFonts w:asciiTheme="minorHAnsi" w:hAnsiTheme="minorHAnsi"/>
        </w:rPr>
        <w:t>Artikel 2 § 2 des Gesetzes zur Bekämpfung internationaler Bestechung (Bestechung ausländischer Abgeordneter im Zusammenhang mit internationalem Geschäftsverkehr) oder</w:t>
      </w:r>
    </w:p>
    <w:p w14:paraId="45570406" w14:textId="5D21F9C2" w:rsidR="006A6807" w:rsidRPr="00593644" w:rsidRDefault="006A6807" w:rsidP="00A27E10">
      <w:pPr>
        <w:pStyle w:val="Eingerckt"/>
        <w:numPr>
          <w:ilvl w:val="0"/>
          <w:numId w:val="16"/>
        </w:numPr>
        <w:rPr>
          <w:rFonts w:asciiTheme="minorHAnsi" w:hAnsiTheme="minorHAnsi"/>
        </w:rPr>
      </w:pPr>
      <w:r w:rsidRPr="00593644">
        <w:rPr>
          <w:rFonts w:asciiTheme="minorHAnsi" w:hAnsiTheme="minorHAnsi"/>
        </w:rPr>
        <w:t>den §§ 232, 232a Absatz 1 bis 5, den §§ 232b bis 233a des Strafgesetzbuches (Menschenhandel, Zwangsprostitution, Zwangsarbeit, Ausbeutung der Arbeitskraft, Ausbeutung unter Ausnutzung einer Freiheitsberaubung).</w:t>
      </w:r>
    </w:p>
    <w:p w14:paraId="07C8FA89" w14:textId="678BC170" w:rsidR="000A5AED" w:rsidRPr="00593644" w:rsidRDefault="000A5AED" w:rsidP="000A5AED">
      <w:pPr>
        <w:pStyle w:val="Eingerckt"/>
        <w:rPr>
          <w:rFonts w:asciiTheme="minorHAnsi" w:hAnsiTheme="minorHAnsi"/>
        </w:rPr>
      </w:pPr>
      <w:r w:rsidRPr="00593644">
        <w:rPr>
          <w:rFonts w:asciiTheme="minorHAnsi" w:hAnsiTheme="minorHAnsi"/>
        </w:rPr>
        <w:t>rechtskräftig verurteilt; gegen mein/unser Unternehmen ist wegen einer solchen Tat keine Geldbuße nach § 30 OWiG rechtskräftig festgesetzt worden. Ich weiß/Wir wissen, dass eine Verurteilung oder die Festsetzung einer Geldbuße nach den vergleichbaren Vorschriften anderer Staaten dem Verstoß gegen die oben genannten Normen gleich.</w:t>
      </w:r>
    </w:p>
    <w:p w14:paraId="68105E07" w14:textId="68475116" w:rsidR="000A5AED" w:rsidRPr="00593644" w:rsidRDefault="00000000" w:rsidP="000A5AED">
      <w:pPr>
        <w:pStyle w:val="Eingerckt"/>
        <w:ind w:left="993" w:hanging="426"/>
        <w:rPr>
          <w:rFonts w:asciiTheme="minorHAnsi" w:hAnsiTheme="minorHAnsi"/>
        </w:rPr>
      </w:pPr>
      <w:sdt>
        <w:sdtPr>
          <w:rPr>
            <w:rFonts w:asciiTheme="minorHAnsi" w:hAnsiTheme="minorHAnsi"/>
          </w:rPr>
          <w:id w:val="1202595391"/>
          <w14:checkbox>
            <w14:checked w14:val="0"/>
            <w14:checkedState w14:val="2612" w14:font="MS Gothic"/>
            <w14:uncheckedState w14:val="2610" w14:font="MS Gothic"/>
          </w14:checkbox>
        </w:sdtPr>
        <w:sdtContent>
          <w:r w:rsidR="000A5AED" w:rsidRPr="00593644">
            <w:rPr>
              <w:rFonts w:asciiTheme="minorHAnsi" w:eastAsia="MS Gothic" w:hAnsiTheme="minorHAnsi"/>
            </w:rPr>
            <w:t>☐</w:t>
          </w:r>
        </w:sdtContent>
      </w:sdt>
      <w:r w:rsidR="000A5AED" w:rsidRPr="00593644">
        <w:rPr>
          <w:rFonts w:asciiTheme="minorHAnsi" w:hAnsiTheme="minorHAnsi"/>
        </w:rPr>
        <w:tab/>
      </w:r>
      <w:r w:rsidR="000A5AED" w:rsidRPr="00593644">
        <w:rPr>
          <w:rFonts w:asciiTheme="minorHAnsi" w:hAnsiTheme="minorHAnsi"/>
          <w:bCs/>
        </w:rPr>
        <w:t>Ich/wir erkläre(n)</w:t>
      </w:r>
      <w:r w:rsidR="000A5AED" w:rsidRPr="00593644">
        <w:rPr>
          <w:rFonts w:asciiTheme="minorHAnsi" w:hAnsiTheme="minorHAnsi"/>
        </w:rPr>
        <w:t xml:space="preserve">, dass </w:t>
      </w:r>
      <w:r w:rsidR="000A5AED" w:rsidRPr="00593644">
        <w:rPr>
          <w:rFonts w:asciiTheme="minorHAnsi" w:hAnsiTheme="minorHAnsi"/>
          <w:u w:val="single"/>
        </w:rPr>
        <w:t>ein oder mehrere Ausschlussgründe</w:t>
      </w:r>
      <w:r w:rsidR="000A5AED" w:rsidRPr="00593644">
        <w:rPr>
          <w:rFonts w:asciiTheme="minorHAnsi" w:hAnsiTheme="minorHAnsi"/>
        </w:rPr>
        <w:t xml:space="preserve"> nach diesem Formblatt in Bezug auf meine Person oder das Unternehmen </w:t>
      </w:r>
      <w:r w:rsidR="000A5AED" w:rsidRPr="00593644">
        <w:rPr>
          <w:rFonts w:asciiTheme="minorHAnsi" w:hAnsiTheme="minorHAnsi"/>
          <w:u w:val="single"/>
        </w:rPr>
        <w:t>vorliegen</w:t>
      </w:r>
      <w:r w:rsidR="000A5AED" w:rsidRPr="00593644">
        <w:rPr>
          <w:rFonts w:asciiTheme="minorHAnsi" w:hAnsiTheme="minorHAnsi"/>
        </w:rPr>
        <w:t>; Einzelheiten und ggf. entsprechende Selbstreinigungsmaßnahmen sind im Folgenden erläutert:</w:t>
      </w:r>
    </w:p>
    <w:p w14:paraId="56204854" w14:textId="52B83F73" w:rsidR="000A5AED" w:rsidRPr="00593644" w:rsidRDefault="000A5AED" w:rsidP="000A5AED">
      <w:pPr>
        <w:pStyle w:val="Eingerckt"/>
        <w:ind w:left="993" w:hanging="426"/>
        <w:rPr>
          <w:rFonts w:asciiTheme="minorHAnsi" w:hAnsiTheme="minorHAnsi"/>
        </w:rPr>
      </w:pPr>
      <w:r w:rsidRPr="00593644">
        <w:rPr>
          <w:rFonts w:asciiTheme="minorHAnsi" w:hAnsiTheme="minorHAnsi"/>
        </w:rPr>
        <w:tab/>
      </w:r>
      <w:sdt>
        <w:sdtPr>
          <w:rPr>
            <w:rFonts w:asciiTheme="minorHAnsi" w:hAnsiTheme="minorHAnsi"/>
          </w:rPr>
          <w:id w:val="406504969"/>
          <w:placeholder>
            <w:docPart w:val="DefaultPlaceholder_-1854013440"/>
          </w:placeholder>
          <w:showingPlcHdr/>
        </w:sdtPr>
        <w:sdtContent>
          <w:r w:rsidRPr="00593644">
            <w:rPr>
              <w:rStyle w:val="Platzhaltertext"/>
              <w:rFonts w:asciiTheme="minorHAnsi" w:hAnsiTheme="minorHAnsi"/>
              <w:color w:val="215E99" w:themeColor="text2" w:themeTint="BF"/>
            </w:rPr>
            <w:t>Klicken oder tippen Sie hier, um Text einzugeben.</w:t>
          </w:r>
        </w:sdtContent>
      </w:sdt>
    </w:p>
    <w:p w14:paraId="43DC6179" w14:textId="77777777" w:rsidR="00462783" w:rsidRPr="00593644" w:rsidRDefault="00462783" w:rsidP="000A5AED">
      <w:pPr>
        <w:pStyle w:val="Eingerckt"/>
        <w:ind w:left="993" w:hanging="426"/>
        <w:rPr>
          <w:rFonts w:asciiTheme="minorHAnsi" w:hAnsiTheme="minorHAnsi"/>
        </w:rPr>
      </w:pPr>
    </w:p>
    <w:p w14:paraId="1AB5E876" w14:textId="59DB2BBF" w:rsidR="00A27E10" w:rsidRPr="00593644" w:rsidRDefault="00934B3D" w:rsidP="00B73EFB">
      <w:pPr>
        <w:pStyle w:val="berschrift2"/>
        <w:rPr>
          <w:rFonts w:asciiTheme="minorHAnsi" w:hAnsiTheme="minorHAnsi"/>
        </w:rPr>
      </w:pPr>
      <w:bookmarkStart w:id="1" w:name="_Toc176253861"/>
      <w:r w:rsidRPr="00593644">
        <w:rPr>
          <w:rFonts w:asciiTheme="minorHAnsi" w:hAnsiTheme="minorHAnsi"/>
        </w:rPr>
        <w:lastRenderedPageBreak/>
        <w:t>Erklärung zur Zahlung von Steuern, Abgaben, Sozialbeiträgen und der Mitgliedschaft in Berufsgenossenschaften gemäß § 123 Abs. 4 GWB</w:t>
      </w:r>
      <w:bookmarkEnd w:id="1"/>
    </w:p>
    <w:p w14:paraId="21843536" w14:textId="363AAA70" w:rsidR="00934B3D" w:rsidRPr="00593644" w:rsidRDefault="00000000" w:rsidP="00934B3D">
      <w:pPr>
        <w:pStyle w:val="Eingerckt"/>
        <w:ind w:left="1134" w:hanging="567"/>
        <w:rPr>
          <w:rFonts w:asciiTheme="minorHAnsi" w:hAnsiTheme="minorHAnsi"/>
        </w:rPr>
      </w:pPr>
      <w:sdt>
        <w:sdtPr>
          <w:rPr>
            <w:rFonts w:asciiTheme="minorHAnsi" w:hAnsiTheme="minorHAnsi"/>
          </w:rPr>
          <w:id w:val="1082030778"/>
          <w14:checkbox>
            <w14:checked w14:val="0"/>
            <w14:checkedState w14:val="2612" w14:font="MS Gothic"/>
            <w14:uncheckedState w14:val="2610" w14:font="MS Gothic"/>
          </w14:checkbox>
        </w:sdtPr>
        <w:sdtContent>
          <w:r w:rsidR="00934B3D" w:rsidRPr="00593644">
            <w:rPr>
              <w:rFonts w:asciiTheme="minorHAnsi" w:eastAsia="MS Gothic" w:hAnsiTheme="minorHAnsi"/>
            </w:rPr>
            <w:t>☐</w:t>
          </w:r>
        </w:sdtContent>
      </w:sdt>
      <w:r w:rsidR="00934B3D" w:rsidRPr="00593644">
        <w:rPr>
          <w:rFonts w:asciiTheme="minorHAnsi" w:hAnsiTheme="minorHAnsi"/>
        </w:rPr>
        <w:tab/>
        <w:t>Ich/wir erkläre(n), dass ich/wir den Verpflichtungen zur Zahlung von Steuern und Abgaben sowie von Beiträgen zur Sozialversicherung nachgekommen bin/sind.</w:t>
      </w:r>
    </w:p>
    <w:p w14:paraId="67FA256B" w14:textId="77CBBF93" w:rsidR="00934B3D" w:rsidRPr="00593644" w:rsidRDefault="00000000" w:rsidP="00934B3D">
      <w:pPr>
        <w:pStyle w:val="Eingerckt"/>
        <w:ind w:left="1134" w:hanging="567"/>
        <w:rPr>
          <w:rFonts w:asciiTheme="minorHAnsi" w:hAnsiTheme="minorHAnsi"/>
        </w:rPr>
      </w:pPr>
      <w:sdt>
        <w:sdtPr>
          <w:rPr>
            <w:rFonts w:asciiTheme="minorHAnsi" w:hAnsiTheme="minorHAnsi"/>
          </w:rPr>
          <w:id w:val="-112210849"/>
          <w14:checkbox>
            <w14:checked w14:val="0"/>
            <w14:checkedState w14:val="2612" w14:font="MS Gothic"/>
            <w14:uncheckedState w14:val="2610" w14:font="MS Gothic"/>
          </w14:checkbox>
        </w:sdtPr>
        <w:sdtContent>
          <w:r w:rsidR="00934B3D" w:rsidRPr="00593644">
            <w:rPr>
              <w:rFonts w:asciiTheme="minorHAnsi" w:eastAsia="MS Gothic" w:hAnsiTheme="minorHAnsi"/>
            </w:rPr>
            <w:t>☐</w:t>
          </w:r>
        </w:sdtContent>
      </w:sdt>
      <w:r w:rsidR="00934B3D" w:rsidRPr="00593644">
        <w:rPr>
          <w:rFonts w:asciiTheme="minorHAnsi" w:hAnsiTheme="minorHAnsi"/>
        </w:rPr>
        <w:tab/>
        <w:t>Ich/wir erkläre(n), dass ich/wir alle Pflichten aus der Mitgliedschaft in der Berufsgenossenschaft erfülle/n und in den vergangenen Jahren erfüllt habe/n.</w:t>
      </w:r>
    </w:p>
    <w:p w14:paraId="027A5AAF" w14:textId="4FD8E9CF" w:rsidR="00934B3D" w:rsidRPr="00593644" w:rsidRDefault="00000000" w:rsidP="00934B3D">
      <w:pPr>
        <w:pStyle w:val="Eingerckt"/>
        <w:ind w:left="1134" w:hanging="567"/>
        <w:rPr>
          <w:rFonts w:asciiTheme="minorHAnsi" w:hAnsiTheme="minorHAnsi"/>
        </w:rPr>
      </w:pPr>
      <w:sdt>
        <w:sdtPr>
          <w:rPr>
            <w:rFonts w:asciiTheme="minorHAnsi" w:hAnsiTheme="minorHAnsi"/>
          </w:rPr>
          <w:id w:val="32160763"/>
          <w14:checkbox>
            <w14:checked w14:val="0"/>
            <w14:checkedState w14:val="2612" w14:font="MS Gothic"/>
            <w14:uncheckedState w14:val="2610" w14:font="MS Gothic"/>
          </w14:checkbox>
        </w:sdtPr>
        <w:sdtContent>
          <w:r w:rsidR="00934B3D" w:rsidRPr="00593644">
            <w:rPr>
              <w:rFonts w:asciiTheme="minorHAnsi" w:eastAsia="MS Gothic" w:hAnsiTheme="minorHAnsi"/>
            </w:rPr>
            <w:t>☐</w:t>
          </w:r>
        </w:sdtContent>
      </w:sdt>
      <w:r w:rsidR="00934B3D" w:rsidRPr="00593644">
        <w:rPr>
          <w:rFonts w:asciiTheme="minorHAnsi" w:hAnsiTheme="minorHAnsi"/>
        </w:rPr>
        <w:tab/>
        <w:t>Ich/wir erkläre(n), dass in keiner rechtskräftigen Gerichts- oder bestandskräftigen Verwaltungsentscheidung festgestellt wurde, dass mein/unser Unternehmen gegen diese Verpflichtungen verstoßen hat.</w:t>
      </w:r>
    </w:p>
    <w:p w14:paraId="00F34468" w14:textId="7F5E7BFF" w:rsidR="00934B3D" w:rsidRPr="00593644" w:rsidRDefault="00934B3D" w:rsidP="00934B3D">
      <w:pPr>
        <w:pStyle w:val="Eingerckt"/>
        <w:rPr>
          <w:rFonts w:asciiTheme="minorHAnsi" w:hAnsiTheme="minorHAnsi" w:cs="Arial"/>
        </w:rPr>
      </w:pPr>
      <w:r w:rsidRPr="00593644">
        <w:rPr>
          <w:rStyle w:val="EingercktZchn"/>
          <w:rFonts w:asciiTheme="minorHAnsi" w:hAnsiTheme="minorHAnsi"/>
        </w:rPr>
        <w:t>Erläuterung, falls eine der Aussagen nicht zutrifft, und eventuelle Selbstreinigungsmaßnahmen</w:t>
      </w:r>
      <w:r w:rsidRPr="00593644">
        <w:rPr>
          <w:rFonts w:asciiTheme="minorHAnsi" w:hAnsiTheme="minorHAnsi" w:cs="Arial"/>
        </w:rPr>
        <w:t>:</w:t>
      </w:r>
    </w:p>
    <w:sdt>
      <w:sdtPr>
        <w:rPr>
          <w:rFonts w:asciiTheme="minorHAnsi" w:hAnsiTheme="minorHAnsi" w:cs="Arial"/>
        </w:rPr>
        <w:id w:val="1336574314"/>
        <w:placeholder>
          <w:docPart w:val="DefaultPlaceholder_-1854013440"/>
        </w:placeholder>
        <w:showingPlcHdr/>
      </w:sdtPr>
      <w:sdtContent>
        <w:p w14:paraId="1AE95BF6" w14:textId="1070459C" w:rsidR="00934B3D" w:rsidRPr="00593644" w:rsidRDefault="00934B3D" w:rsidP="00934B3D">
          <w:pPr>
            <w:pStyle w:val="Eingerckt"/>
            <w:rPr>
              <w:rFonts w:asciiTheme="minorHAnsi" w:hAnsiTheme="minorHAnsi" w:cs="Arial"/>
            </w:rPr>
          </w:pPr>
          <w:r w:rsidRPr="00593644">
            <w:rPr>
              <w:rStyle w:val="Platzhaltertext"/>
              <w:rFonts w:asciiTheme="minorHAnsi" w:hAnsiTheme="minorHAnsi"/>
              <w:color w:val="215E99" w:themeColor="text2" w:themeTint="BF"/>
            </w:rPr>
            <w:t>Klicken oder tippen Sie hier, um Text einzugeben.</w:t>
          </w:r>
        </w:p>
      </w:sdtContent>
    </w:sdt>
    <w:p w14:paraId="7F5D211A" w14:textId="77777777" w:rsidR="00B217ED" w:rsidRPr="00593644" w:rsidRDefault="00B217ED" w:rsidP="00934B3D">
      <w:pPr>
        <w:pStyle w:val="Eingerckt"/>
        <w:rPr>
          <w:rFonts w:asciiTheme="minorHAnsi" w:hAnsiTheme="minorHAnsi" w:cs="Arial"/>
        </w:rPr>
      </w:pPr>
    </w:p>
    <w:p w14:paraId="2B8BB6F0" w14:textId="28DE2600" w:rsidR="00F32CA2" w:rsidRPr="00593644" w:rsidRDefault="00F32CA2" w:rsidP="00F32CA2">
      <w:pPr>
        <w:pStyle w:val="berschrift2"/>
        <w:rPr>
          <w:rFonts w:asciiTheme="minorHAnsi" w:hAnsiTheme="minorHAnsi"/>
        </w:rPr>
      </w:pPr>
      <w:bookmarkStart w:id="2" w:name="_Toc176253863"/>
      <w:r w:rsidRPr="00593644">
        <w:rPr>
          <w:rFonts w:asciiTheme="minorHAnsi" w:hAnsiTheme="minorHAnsi"/>
        </w:rPr>
        <w:t>Erklärung gemäß § 124 Abs. 1 Nr. 2 GWB zu Insolvenz bzw. Liquidation</w:t>
      </w:r>
      <w:bookmarkEnd w:id="2"/>
    </w:p>
    <w:p w14:paraId="4D7CDC11" w14:textId="21D2EFB4" w:rsidR="00F32CA2" w:rsidRPr="00593644" w:rsidRDefault="00000000" w:rsidP="006B24E7">
      <w:pPr>
        <w:pStyle w:val="Eingerckt"/>
        <w:ind w:left="993" w:hanging="426"/>
        <w:rPr>
          <w:rFonts w:asciiTheme="minorHAnsi" w:hAnsiTheme="minorHAnsi"/>
        </w:rPr>
      </w:pPr>
      <w:sdt>
        <w:sdtPr>
          <w:rPr>
            <w:rFonts w:asciiTheme="minorHAnsi" w:hAnsiTheme="minorHAnsi"/>
          </w:rPr>
          <w:id w:val="1667207162"/>
          <w14:checkbox>
            <w14:checked w14:val="0"/>
            <w14:checkedState w14:val="2612" w14:font="MS Gothic"/>
            <w14:uncheckedState w14:val="2610" w14:font="MS Gothic"/>
          </w14:checkbox>
        </w:sdtPr>
        <w:sdtContent>
          <w:r w:rsidR="006B24E7" w:rsidRPr="00593644">
            <w:rPr>
              <w:rFonts w:asciiTheme="minorHAnsi" w:eastAsia="MS Gothic" w:hAnsiTheme="minorHAnsi"/>
            </w:rPr>
            <w:t>☐</w:t>
          </w:r>
        </w:sdtContent>
      </w:sdt>
      <w:r w:rsidR="006B24E7" w:rsidRPr="00593644">
        <w:rPr>
          <w:rFonts w:asciiTheme="minorHAnsi" w:hAnsiTheme="minorHAnsi"/>
        </w:rPr>
        <w:tab/>
        <w:t xml:space="preserve"> </w:t>
      </w:r>
      <w:r w:rsidR="00F32CA2" w:rsidRPr="00593644">
        <w:rPr>
          <w:rFonts w:asciiTheme="minorHAnsi" w:hAnsiTheme="minorHAnsi"/>
        </w:rPr>
        <w:t xml:space="preserve">Ich/wir erkläre(n), </w:t>
      </w:r>
      <w:r w:rsidR="006B24E7" w:rsidRPr="00593644">
        <w:rPr>
          <w:rFonts w:asciiTheme="minorHAnsi" w:hAnsiTheme="minorHAnsi"/>
        </w:rPr>
        <w:t>dass</w:t>
      </w:r>
    </w:p>
    <w:p w14:paraId="48B4DC81" w14:textId="49D380CE" w:rsidR="00F32CA2" w:rsidRPr="00593644" w:rsidRDefault="00F32CA2" w:rsidP="006B24E7">
      <w:pPr>
        <w:pStyle w:val="Eingerckt"/>
        <w:numPr>
          <w:ilvl w:val="0"/>
          <w:numId w:val="27"/>
        </w:numPr>
        <w:ind w:left="1418"/>
        <w:rPr>
          <w:rFonts w:asciiTheme="minorHAnsi" w:hAnsiTheme="minorHAnsi"/>
        </w:rPr>
      </w:pPr>
      <w:r w:rsidRPr="00593644">
        <w:rPr>
          <w:rFonts w:asciiTheme="minorHAnsi" w:hAnsiTheme="minorHAnsi"/>
        </w:rPr>
        <w:t>mein/unser Unternehmen nicht zahlungsunfähig ist;</w:t>
      </w:r>
    </w:p>
    <w:p w14:paraId="665E5145" w14:textId="14890F48" w:rsidR="00F32CA2" w:rsidRPr="00593644" w:rsidRDefault="00F32CA2" w:rsidP="006B24E7">
      <w:pPr>
        <w:pStyle w:val="Eingerckt"/>
        <w:numPr>
          <w:ilvl w:val="0"/>
          <w:numId w:val="27"/>
        </w:numPr>
        <w:ind w:left="1418"/>
        <w:rPr>
          <w:rFonts w:asciiTheme="minorHAnsi" w:hAnsiTheme="minorHAnsi"/>
        </w:rPr>
      </w:pPr>
      <w:r w:rsidRPr="00593644">
        <w:rPr>
          <w:rFonts w:asciiTheme="minorHAnsi" w:hAnsiTheme="minorHAnsi"/>
        </w:rPr>
        <w:t>über das Vermögen meines/unseres Unternehmens kein Insolvenzverfahren und kein vergleichbares Verfahren beantragt oder eröffnet worden ist, die Eröffnung eines solchen Verfahrens mangels Masse nicht abgelehnt worden ist;</w:t>
      </w:r>
    </w:p>
    <w:p w14:paraId="119E09EB" w14:textId="6FC30A55" w:rsidR="00F32CA2" w:rsidRPr="00593644" w:rsidRDefault="00F32CA2" w:rsidP="006B24E7">
      <w:pPr>
        <w:pStyle w:val="Eingerckt"/>
        <w:numPr>
          <w:ilvl w:val="0"/>
          <w:numId w:val="27"/>
        </w:numPr>
        <w:ind w:left="1418"/>
        <w:rPr>
          <w:rFonts w:asciiTheme="minorHAnsi" w:hAnsiTheme="minorHAnsi"/>
        </w:rPr>
      </w:pPr>
      <w:r w:rsidRPr="00593644">
        <w:rPr>
          <w:rFonts w:asciiTheme="minorHAnsi" w:hAnsiTheme="minorHAnsi"/>
        </w:rPr>
        <w:t>mein/unser Unternehmen sich nicht im Verfahren der Liquidation befindet;</w:t>
      </w:r>
    </w:p>
    <w:p w14:paraId="399F161F" w14:textId="77111BFF" w:rsidR="00F32CA2" w:rsidRPr="00593644" w:rsidRDefault="00F32CA2" w:rsidP="006B24E7">
      <w:pPr>
        <w:pStyle w:val="Eingerckt"/>
        <w:numPr>
          <w:ilvl w:val="0"/>
          <w:numId w:val="27"/>
        </w:numPr>
        <w:ind w:left="1418"/>
        <w:rPr>
          <w:rFonts w:asciiTheme="minorHAnsi" w:hAnsiTheme="minorHAnsi"/>
        </w:rPr>
      </w:pPr>
      <w:r w:rsidRPr="00593644">
        <w:rPr>
          <w:rFonts w:asciiTheme="minorHAnsi" w:hAnsiTheme="minorHAnsi"/>
        </w:rPr>
        <w:t xml:space="preserve">mein/unser Unternehmen seine Tätigkeit </w:t>
      </w:r>
      <w:r w:rsidR="00502DA4" w:rsidRPr="00593644">
        <w:rPr>
          <w:rFonts w:asciiTheme="minorHAnsi" w:hAnsiTheme="minorHAnsi"/>
        </w:rPr>
        <w:t xml:space="preserve">nicht </w:t>
      </w:r>
      <w:r w:rsidRPr="00593644">
        <w:rPr>
          <w:rFonts w:asciiTheme="minorHAnsi" w:hAnsiTheme="minorHAnsi"/>
        </w:rPr>
        <w:t>eingestellt hat.</w:t>
      </w:r>
    </w:p>
    <w:p w14:paraId="27207B01" w14:textId="77777777" w:rsidR="00F32CA2" w:rsidRPr="00593644" w:rsidRDefault="00F32CA2" w:rsidP="00F32CA2">
      <w:pPr>
        <w:pStyle w:val="Eingerckt"/>
        <w:rPr>
          <w:rFonts w:asciiTheme="minorHAnsi" w:hAnsiTheme="minorHAnsi"/>
        </w:rPr>
      </w:pPr>
      <w:r w:rsidRPr="00593644">
        <w:rPr>
          <w:rFonts w:asciiTheme="minorHAnsi" w:hAnsiTheme="minorHAnsi"/>
        </w:rPr>
        <w:t>Erläuterung, falls eine der Aussagen nicht zutrifft:</w:t>
      </w:r>
    </w:p>
    <w:sdt>
      <w:sdtPr>
        <w:rPr>
          <w:rFonts w:asciiTheme="minorHAnsi" w:hAnsiTheme="minorHAnsi"/>
        </w:rPr>
        <w:id w:val="1680552021"/>
        <w:placeholder>
          <w:docPart w:val="DefaultPlaceholder_-1854013440"/>
        </w:placeholder>
        <w:showingPlcHdr/>
      </w:sdtPr>
      <w:sdtContent>
        <w:p w14:paraId="241BA3BE" w14:textId="3EFC673D" w:rsidR="00F32CA2" w:rsidRPr="00593644" w:rsidRDefault="00F32CA2" w:rsidP="00F32CA2">
          <w:pPr>
            <w:pStyle w:val="Eingerckt"/>
            <w:rPr>
              <w:rFonts w:asciiTheme="minorHAnsi" w:hAnsiTheme="minorHAnsi"/>
            </w:rPr>
          </w:pPr>
          <w:r w:rsidRPr="00593644">
            <w:rPr>
              <w:rStyle w:val="Platzhaltertext"/>
              <w:rFonts w:asciiTheme="minorHAnsi" w:hAnsiTheme="minorHAnsi"/>
              <w:color w:val="215E99" w:themeColor="text2" w:themeTint="BF"/>
            </w:rPr>
            <w:t>Klicken oder tippen Sie hier, um Text einzugeben.</w:t>
          </w:r>
        </w:p>
      </w:sdtContent>
    </w:sdt>
    <w:p w14:paraId="67A55B92" w14:textId="47B2ED5F" w:rsidR="006B24E7" w:rsidRPr="00593644" w:rsidRDefault="006B24E7" w:rsidP="00F32CA2">
      <w:pPr>
        <w:pStyle w:val="Eingerckt"/>
        <w:rPr>
          <w:rFonts w:asciiTheme="minorHAnsi" w:hAnsiTheme="minorHAnsi"/>
        </w:rPr>
      </w:pPr>
      <w:r w:rsidRPr="00593644">
        <w:rPr>
          <w:rFonts w:asciiTheme="minorHAnsi" w:hAnsiTheme="minorHAnsi"/>
        </w:rPr>
        <w:br w:type="page"/>
      </w:r>
    </w:p>
    <w:p w14:paraId="55D9B3F3" w14:textId="4D63A8D6" w:rsidR="00F32CA2" w:rsidRPr="00593644" w:rsidRDefault="001712DB" w:rsidP="001712DB">
      <w:pPr>
        <w:pStyle w:val="berschrift2"/>
        <w:rPr>
          <w:rFonts w:asciiTheme="minorHAnsi" w:hAnsiTheme="minorHAnsi"/>
          <w:b w:val="0"/>
        </w:rPr>
      </w:pPr>
      <w:bookmarkStart w:id="3" w:name="_Toc176253864"/>
      <w:r w:rsidRPr="00593644">
        <w:rPr>
          <w:rFonts w:asciiTheme="minorHAnsi" w:hAnsiTheme="minorHAnsi"/>
        </w:rPr>
        <w:lastRenderedPageBreak/>
        <w:t>Erklärung über das Nichtvorliegen von Ausschlusskriterien gemäß § 124 Abs. 1 GWB</w:t>
      </w:r>
      <w:bookmarkEnd w:id="3"/>
    </w:p>
    <w:p w14:paraId="3914AD6F" w14:textId="77777777" w:rsidR="001712DB" w:rsidRPr="00593644" w:rsidRDefault="00000000" w:rsidP="001712DB">
      <w:pPr>
        <w:pStyle w:val="Eingerckt"/>
        <w:ind w:left="993" w:hanging="426"/>
        <w:rPr>
          <w:rFonts w:asciiTheme="minorHAnsi" w:hAnsiTheme="minorHAnsi"/>
        </w:rPr>
      </w:pPr>
      <w:sdt>
        <w:sdtPr>
          <w:rPr>
            <w:rFonts w:asciiTheme="minorHAnsi" w:hAnsiTheme="minorHAnsi"/>
          </w:rPr>
          <w:id w:val="-582065421"/>
          <w14:checkbox>
            <w14:checked w14:val="0"/>
            <w14:checkedState w14:val="2612" w14:font="MS Gothic"/>
            <w14:uncheckedState w14:val="2610" w14:font="MS Gothic"/>
          </w14:checkbox>
        </w:sdtPr>
        <w:sdtContent>
          <w:r w:rsidR="001712DB" w:rsidRPr="00593644">
            <w:rPr>
              <w:rFonts w:asciiTheme="minorHAnsi" w:eastAsia="MS Gothic" w:hAnsiTheme="minorHAnsi"/>
            </w:rPr>
            <w:t>☐</w:t>
          </w:r>
        </w:sdtContent>
      </w:sdt>
      <w:r w:rsidR="001712DB" w:rsidRPr="00593644">
        <w:rPr>
          <w:rFonts w:asciiTheme="minorHAnsi" w:hAnsiTheme="minorHAnsi"/>
        </w:rPr>
        <w:tab/>
        <w:t xml:space="preserve">Ich/wir erkläre(n), dass </w:t>
      </w:r>
      <w:r w:rsidR="001712DB" w:rsidRPr="00593644">
        <w:rPr>
          <w:rFonts w:asciiTheme="minorHAnsi" w:hAnsiTheme="minorHAnsi"/>
          <w:u w:val="single"/>
        </w:rPr>
        <w:t>keine</w:t>
      </w:r>
      <w:r w:rsidR="001712DB" w:rsidRPr="00593644">
        <w:rPr>
          <w:rFonts w:asciiTheme="minorHAnsi" w:hAnsiTheme="minorHAnsi"/>
        </w:rPr>
        <w:t xml:space="preserve"> Ausschlussgründe gemäß § 124 Abs. 1 GWB in Bezug auf meine Person oder das Unternehmen vorliegen. </w:t>
      </w:r>
    </w:p>
    <w:p w14:paraId="46EB6EBD" w14:textId="5A3B8971" w:rsidR="001712DB" w:rsidRPr="00593644" w:rsidRDefault="001712DB" w:rsidP="001712DB">
      <w:pPr>
        <w:pStyle w:val="Eingerckt"/>
        <w:ind w:left="993"/>
        <w:rPr>
          <w:rFonts w:asciiTheme="minorHAnsi" w:hAnsiTheme="minorHAnsi"/>
        </w:rPr>
      </w:pPr>
      <w:r w:rsidRPr="00593644">
        <w:rPr>
          <w:rFonts w:asciiTheme="minorHAnsi" w:hAnsiTheme="minorHAnsi"/>
        </w:rPr>
        <w:t>Insbesondere erkläre(n) ich/wir,</w:t>
      </w:r>
    </w:p>
    <w:p w14:paraId="2BA269A9" w14:textId="0D339623" w:rsidR="001712DB" w:rsidRPr="00593644" w:rsidRDefault="001712DB" w:rsidP="00083832">
      <w:pPr>
        <w:pStyle w:val="Eingerckt"/>
        <w:numPr>
          <w:ilvl w:val="2"/>
          <w:numId w:val="23"/>
        </w:numPr>
        <w:ind w:left="1418"/>
        <w:rPr>
          <w:rFonts w:asciiTheme="minorHAnsi" w:hAnsiTheme="minorHAnsi"/>
        </w:rPr>
      </w:pPr>
      <w:r w:rsidRPr="00593644">
        <w:rPr>
          <w:rFonts w:asciiTheme="minorHAnsi" w:hAnsiTheme="minorHAnsi"/>
        </w:rPr>
        <w:t>dass das Unternehmen bei der Ausführung öffentlicher Aufträge nicht gegen geltende umwelt-, sozial- oder arbeitsrechtliche Verpflichtungen verstoßen hat;</w:t>
      </w:r>
    </w:p>
    <w:p w14:paraId="5CFB29A8" w14:textId="27FAE886" w:rsidR="001712DB" w:rsidRPr="00593644" w:rsidRDefault="001712DB" w:rsidP="00083832">
      <w:pPr>
        <w:pStyle w:val="Eingerckt"/>
        <w:numPr>
          <w:ilvl w:val="2"/>
          <w:numId w:val="23"/>
        </w:numPr>
        <w:ind w:left="1418"/>
        <w:rPr>
          <w:rFonts w:asciiTheme="minorHAnsi" w:hAnsiTheme="minorHAnsi"/>
        </w:rPr>
      </w:pPr>
      <w:r w:rsidRPr="00593644">
        <w:rPr>
          <w:rFonts w:asciiTheme="minorHAnsi" w:hAnsiTheme="minorHAnsi"/>
        </w:rPr>
        <w:t>dass weder das Unternehmen noch eine Person, deren Verhalten dem Unter-nehmen zuzurechnen ist, im Rahmen der beruflichen Tätigkeit eine schwere Verfehlung begangen hat, durch die die Integrität des Unternehmens infrage gestellt wird;</w:t>
      </w:r>
    </w:p>
    <w:p w14:paraId="6AFD5539" w14:textId="0BB4C7CA" w:rsidR="001712DB" w:rsidRPr="00593644" w:rsidRDefault="001712DB" w:rsidP="00083832">
      <w:pPr>
        <w:pStyle w:val="Eingerckt"/>
        <w:numPr>
          <w:ilvl w:val="2"/>
          <w:numId w:val="23"/>
        </w:numPr>
        <w:ind w:left="1418"/>
        <w:rPr>
          <w:rFonts w:asciiTheme="minorHAnsi" w:hAnsiTheme="minorHAnsi"/>
        </w:rPr>
      </w:pPr>
      <w:r w:rsidRPr="00593644">
        <w:rPr>
          <w:rFonts w:asciiTheme="minorHAnsi" w:hAnsiTheme="minorHAnsi"/>
        </w:rPr>
        <w:t>dass das Unternehmen keine Vereinbarungen mit anderen Unternehmen getroffen hat, die eine Verhinderung, Einschränkung oder Verfälschung des Wettbewerbs bezwecken oder bewirken;</w:t>
      </w:r>
    </w:p>
    <w:p w14:paraId="631F4F78" w14:textId="6526A707" w:rsidR="001712DB" w:rsidRPr="00593644" w:rsidRDefault="001712DB" w:rsidP="00083832">
      <w:pPr>
        <w:pStyle w:val="Eingerckt"/>
        <w:numPr>
          <w:ilvl w:val="2"/>
          <w:numId w:val="23"/>
        </w:numPr>
        <w:ind w:left="1418"/>
        <w:rPr>
          <w:rFonts w:asciiTheme="minorHAnsi" w:hAnsiTheme="minorHAnsi"/>
        </w:rPr>
      </w:pPr>
      <w:r w:rsidRPr="00593644">
        <w:rPr>
          <w:rFonts w:asciiTheme="minorHAnsi" w:hAnsiTheme="minorHAnsi"/>
        </w:rPr>
        <w:t>dass durch die Beteiligung meines/unseres Unternehmens kein Interessenkonflikt bei der Durchführung des Vergabeverfahrens besteht, der die Unparteilichkeit und Unabhängigkeit einer für den öffentlichen Auftraggeber tätigen Person bei der Durchführung des Vergabeverfahrens beeinträchtigen könnte;</w:t>
      </w:r>
    </w:p>
    <w:p w14:paraId="302C8FB1" w14:textId="7571E771" w:rsidR="001712DB" w:rsidRPr="00593644" w:rsidRDefault="001712DB" w:rsidP="00083832">
      <w:pPr>
        <w:pStyle w:val="Eingerckt"/>
        <w:numPr>
          <w:ilvl w:val="2"/>
          <w:numId w:val="23"/>
        </w:numPr>
        <w:ind w:left="1418"/>
        <w:rPr>
          <w:rFonts w:asciiTheme="minorHAnsi" w:hAnsiTheme="minorHAnsi"/>
        </w:rPr>
      </w:pPr>
      <w:r w:rsidRPr="00593644">
        <w:rPr>
          <w:rFonts w:asciiTheme="minorHAnsi" w:hAnsiTheme="minorHAnsi"/>
        </w:rPr>
        <w:t>dass keine Wettbewerbsverzerrung daraus resultiert, dass mein/unser Unter-nehmen bereits in die Vorbereitung des Vergabeverfahrens einbezogen war;</w:t>
      </w:r>
    </w:p>
    <w:p w14:paraId="421CCF27" w14:textId="16B52033" w:rsidR="001712DB" w:rsidRPr="00593644" w:rsidRDefault="001712DB" w:rsidP="00083832">
      <w:pPr>
        <w:pStyle w:val="Eingerckt"/>
        <w:numPr>
          <w:ilvl w:val="2"/>
          <w:numId w:val="23"/>
        </w:numPr>
        <w:ind w:left="1418"/>
        <w:rPr>
          <w:rFonts w:asciiTheme="minorHAnsi" w:hAnsiTheme="minorHAnsi"/>
        </w:rPr>
      </w:pPr>
      <w:r w:rsidRPr="00593644">
        <w:rPr>
          <w:rFonts w:asciiTheme="minorHAnsi" w:hAnsiTheme="minorHAnsi"/>
        </w:rPr>
        <w:t>dass das Unternehmen nicht eine wesentliche Anforderung bei der Ausführung eines früheren öffentlichen Auftrags oder Konzessionsvertrags erheblich oder fortdauernd mangelhaft erfüllt hat und dies zu einer vorzeitigen Beendigung, zu Schadensersatz oder zu einer vergleichbaren Rechtsfolge geführt hat;</w:t>
      </w:r>
    </w:p>
    <w:p w14:paraId="1A5C8C33" w14:textId="61AA762B" w:rsidR="008C7C47" w:rsidRPr="00593644" w:rsidRDefault="001712DB" w:rsidP="00083832">
      <w:pPr>
        <w:pStyle w:val="Eingerckt"/>
        <w:numPr>
          <w:ilvl w:val="2"/>
          <w:numId w:val="23"/>
        </w:numPr>
        <w:ind w:left="1418"/>
        <w:rPr>
          <w:rFonts w:asciiTheme="minorHAnsi" w:hAnsiTheme="minorHAnsi"/>
        </w:rPr>
      </w:pPr>
      <w:r w:rsidRPr="00593644">
        <w:rPr>
          <w:rFonts w:asciiTheme="minorHAnsi" w:hAnsiTheme="minorHAnsi"/>
        </w:rPr>
        <w:t>dass das Unternehmen in Bezug auf Ausschlussgründe oder Eignungskriterien keine schwerwiegende Täuschung begangen oder Auskünfte zurückgehalten hat oder nicht in der Lage ist, die erforderlichen Nachweise zu übermitteln;</w:t>
      </w:r>
    </w:p>
    <w:p w14:paraId="1E61E633" w14:textId="78CB7605" w:rsidR="008C7C47" w:rsidRPr="00593644" w:rsidRDefault="001712DB" w:rsidP="00083832">
      <w:pPr>
        <w:pStyle w:val="Eingerckt"/>
        <w:numPr>
          <w:ilvl w:val="2"/>
          <w:numId w:val="23"/>
        </w:numPr>
        <w:ind w:left="1418"/>
        <w:rPr>
          <w:rFonts w:asciiTheme="minorHAnsi" w:hAnsiTheme="minorHAnsi"/>
        </w:rPr>
      </w:pPr>
      <w:r w:rsidRPr="00593644">
        <w:rPr>
          <w:rFonts w:asciiTheme="minorHAnsi" w:hAnsiTheme="minorHAnsi"/>
        </w:rPr>
        <w:t xml:space="preserve">dass das Unternehmen </w:t>
      </w:r>
    </w:p>
    <w:p w14:paraId="61F14945" w14:textId="77777777" w:rsidR="008C7C47" w:rsidRPr="00593644" w:rsidRDefault="001712DB" w:rsidP="00083832">
      <w:pPr>
        <w:pStyle w:val="Eingerckt"/>
        <w:numPr>
          <w:ilvl w:val="2"/>
          <w:numId w:val="18"/>
        </w:numPr>
        <w:ind w:left="1843"/>
        <w:rPr>
          <w:rFonts w:asciiTheme="minorHAnsi" w:hAnsiTheme="minorHAnsi"/>
        </w:rPr>
      </w:pPr>
      <w:r w:rsidRPr="00593644">
        <w:rPr>
          <w:rFonts w:asciiTheme="minorHAnsi" w:hAnsiTheme="minorHAnsi"/>
        </w:rPr>
        <w:t>nicht versucht hat, die Entscheidungsfindung des öffentlichen Auftraggebers in unzulässiger Weise zu beeinflussen,</w:t>
      </w:r>
    </w:p>
    <w:p w14:paraId="23781D60" w14:textId="77777777" w:rsidR="008C7C47" w:rsidRPr="00593644" w:rsidRDefault="001712DB" w:rsidP="00083832">
      <w:pPr>
        <w:pStyle w:val="Eingerckt"/>
        <w:numPr>
          <w:ilvl w:val="2"/>
          <w:numId w:val="18"/>
        </w:numPr>
        <w:ind w:left="1843"/>
        <w:rPr>
          <w:rFonts w:asciiTheme="minorHAnsi" w:hAnsiTheme="minorHAnsi"/>
        </w:rPr>
      </w:pPr>
      <w:r w:rsidRPr="00593644">
        <w:rPr>
          <w:rFonts w:asciiTheme="minorHAnsi" w:hAnsiTheme="minorHAnsi"/>
        </w:rPr>
        <w:t>nicht versucht hat, vertrauliche Informationen zu erhalten, durch die es unzulässige Vorteile beim Vergabeverfahren erlangen könnte, oder</w:t>
      </w:r>
    </w:p>
    <w:p w14:paraId="2833F4A1" w14:textId="2798DB92" w:rsidR="001712DB" w:rsidRPr="00593644" w:rsidRDefault="001712DB" w:rsidP="00083832">
      <w:pPr>
        <w:pStyle w:val="Eingerckt"/>
        <w:numPr>
          <w:ilvl w:val="2"/>
          <w:numId w:val="18"/>
        </w:numPr>
        <w:ind w:left="1843"/>
        <w:rPr>
          <w:rFonts w:asciiTheme="minorHAnsi" w:hAnsiTheme="minorHAnsi"/>
        </w:rPr>
      </w:pPr>
      <w:r w:rsidRPr="00593644">
        <w:rPr>
          <w:rFonts w:asciiTheme="minorHAnsi" w:hAnsiTheme="minorHAnsi"/>
        </w:rPr>
        <w:t>nicht fahrlässig oder vorsätzlich irreführende Informationen übermittelt hat, die die Vergabeentscheidung des öffentlichen Auftraggebers erheblich beeinflussen könnten, und nicht versucht hat, solche Informationen zu übermitteln.</w:t>
      </w:r>
    </w:p>
    <w:p w14:paraId="68B5FAAC" w14:textId="5E63866B" w:rsidR="001712DB" w:rsidRPr="00593644" w:rsidRDefault="00000000" w:rsidP="008C7C47">
      <w:pPr>
        <w:pStyle w:val="Eingerckt"/>
        <w:ind w:left="993" w:hanging="426"/>
        <w:rPr>
          <w:rFonts w:asciiTheme="minorHAnsi" w:hAnsiTheme="minorHAnsi"/>
        </w:rPr>
      </w:pPr>
      <w:sdt>
        <w:sdtPr>
          <w:rPr>
            <w:rFonts w:asciiTheme="minorHAnsi" w:hAnsiTheme="minorHAnsi"/>
          </w:rPr>
          <w:id w:val="1205293984"/>
          <w14:checkbox>
            <w14:checked w14:val="0"/>
            <w14:checkedState w14:val="2612" w14:font="MS Gothic"/>
            <w14:uncheckedState w14:val="2610" w14:font="MS Gothic"/>
          </w14:checkbox>
        </w:sdtPr>
        <w:sdtContent>
          <w:r w:rsidR="008C7C47" w:rsidRPr="00593644">
            <w:rPr>
              <w:rFonts w:asciiTheme="minorHAnsi" w:eastAsia="MS Gothic" w:hAnsiTheme="minorHAnsi"/>
            </w:rPr>
            <w:t>☐</w:t>
          </w:r>
        </w:sdtContent>
      </w:sdt>
      <w:r w:rsidR="008C7C47" w:rsidRPr="00593644">
        <w:rPr>
          <w:rFonts w:asciiTheme="minorHAnsi" w:hAnsiTheme="minorHAnsi"/>
        </w:rPr>
        <w:tab/>
      </w:r>
      <w:r w:rsidR="001712DB" w:rsidRPr="00593644">
        <w:rPr>
          <w:rFonts w:asciiTheme="minorHAnsi" w:hAnsiTheme="minorHAnsi"/>
        </w:rPr>
        <w:t xml:space="preserve">Ich/wir erkläre(n), dass </w:t>
      </w:r>
      <w:r w:rsidR="001712DB" w:rsidRPr="00593644">
        <w:rPr>
          <w:rFonts w:asciiTheme="minorHAnsi" w:hAnsiTheme="minorHAnsi"/>
          <w:u w:val="single"/>
        </w:rPr>
        <w:t>ein oder mehrere Ausschlussgründe</w:t>
      </w:r>
      <w:r w:rsidR="001712DB" w:rsidRPr="00593644">
        <w:rPr>
          <w:rFonts w:asciiTheme="minorHAnsi" w:hAnsiTheme="minorHAnsi"/>
        </w:rPr>
        <w:t xml:space="preserve"> nach diesem Formblatt in Bezug auf meine Person oder das Unternehmen </w:t>
      </w:r>
      <w:r w:rsidR="001712DB" w:rsidRPr="00593644">
        <w:rPr>
          <w:rFonts w:asciiTheme="minorHAnsi" w:hAnsiTheme="minorHAnsi"/>
          <w:u w:val="single"/>
        </w:rPr>
        <w:t>vorliegen</w:t>
      </w:r>
      <w:r w:rsidR="001712DB" w:rsidRPr="00593644">
        <w:rPr>
          <w:rFonts w:asciiTheme="minorHAnsi" w:hAnsiTheme="minorHAnsi"/>
        </w:rPr>
        <w:t xml:space="preserve">; Einzelheiten und ggf. </w:t>
      </w:r>
      <w:proofErr w:type="spellStart"/>
      <w:r w:rsidR="001712DB" w:rsidRPr="00593644">
        <w:rPr>
          <w:rFonts w:asciiTheme="minorHAnsi" w:hAnsiTheme="minorHAnsi"/>
        </w:rPr>
        <w:t>ent</w:t>
      </w:r>
      <w:proofErr w:type="spellEnd"/>
      <w:r w:rsidR="001712DB" w:rsidRPr="00593644">
        <w:rPr>
          <w:rFonts w:asciiTheme="minorHAnsi" w:hAnsiTheme="minorHAnsi"/>
        </w:rPr>
        <w:t>-sprechende Selbstreinigungsmaßnahmen sind im Folgenden erläutert:</w:t>
      </w:r>
    </w:p>
    <w:p w14:paraId="530730F4" w14:textId="3BE29DBB" w:rsidR="008C7C47" w:rsidRPr="00593644" w:rsidRDefault="008C7C47" w:rsidP="008C7C47">
      <w:pPr>
        <w:pStyle w:val="Eingerckt"/>
        <w:ind w:left="993" w:hanging="426"/>
        <w:rPr>
          <w:rFonts w:asciiTheme="minorHAnsi" w:hAnsiTheme="minorHAnsi"/>
        </w:rPr>
      </w:pPr>
      <w:r w:rsidRPr="00593644">
        <w:rPr>
          <w:rFonts w:asciiTheme="minorHAnsi" w:hAnsiTheme="minorHAnsi"/>
        </w:rPr>
        <w:tab/>
      </w:r>
      <w:sdt>
        <w:sdtPr>
          <w:rPr>
            <w:rFonts w:asciiTheme="minorHAnsi" w:hAnsiTheme="minorHAnsi"/>
          </w:rPr>
          <w:id w:val="780456593"/>
          <w:placeholder>
            <w:docPart w:val="DefaultPlaceholder_-1854013440"/>
          </w:placeholder>
          <w:showingPlcHdr/>
        </w:sdtPr>
        <w:sdtContent>
          <w:r w:rsidRPr="00593644">
            <w:rPr>
              <w:rStyle w:val="Platzhaltertext"/>
              <w:rFonts w:asciiTheme="minorHAnsi" w:hAnsiTheme="minorHAnsi"/>
              <w:color w:val="215E99" w:themeColor="text2" w:themeTint="BF"/>
            </w:rPr>
            <w:t>Klicken oder tippen Sie hier, um Text einzugeben.</w:t>
          </w:r>
        </w:sdtContent>
      </w:sdt>
    </w:p>
    <w:p w14:paraId="7DACD1E2" w14:textId="77777777" w:rsidR="00502DA4" w:rsidRPr="00593644" w:rsidRDefault="00502DA4" w:rsidP="008C7C47">
      <w:pPr>
        <w:pStyle w:val="Eingerckt"/>
        <w:ind w:left="993" w:hanging="426"/>
        <w:rPr>
          <w:rFonts w:asciiTheme="minorHAnsi" w:hAnsiTheme="minorHAnsi"/>
        </w:rPr>
      </w:pPr>
    </w:p>
    <w:p w14:paraId="7ECADC34" w14:textId="77777777" w:rsidR="00502DA4" w:rsidRPr="00593644" w:rsidRDefault="00502DA4" w:rsidP="008C7C47">
      <w:pPr>
        <w:pStyle w:val="Eingerckt"/>
        <w:ind w:left="993" w:hanging="426"/>
        <w:rPr>
          <w:rFonts w:asciiTheme="minorHAnsi" w:hAnsiTheme="minorHAnsi"/>
        </w:rPr>
      </w:pPr>
    </w:p>
    <w:p w14:paraId="51FE6989" w14:textId="3D8A059D" w:rsidR="00122FF6" w:rsidRPr="00593644" w:rsidRDefault="00122FF6" w:rsidP="00A70F13">
      <w:pPr>
        <w:pStyle w:val="berschrift1"/>
        <w:rPr>
          <w:rFonts w:asciiTheme="minorHAnsi" w:hAnsiTheme="minorHAnsi"/>
        </w:rPr>
      </w:pPr>
      <w:bookmarkStart w:id="4" w:name="_Toc176253865"/>
      <w:r w:rsidRPr="00593644">
        <w:rPr>
          <w:rFonts w:asciiTheme="minorHAnsi" w:hAnsiTheme="minorHAnsi"/>
        </w:rPr>
        <w:lastRenderedPageBreak/>
        <w:t>Eigenerklärung zu Russland-Sanktionen</w:t>
      </w:r>
      <w:bookmarkEnd w:id="4"/>
    </w:p>
    <w:p w14:paraId="708A6932" w14:textId="00D028F4" w:rsidR="00B021DE" w:rsidRPr="00593644" w:rsidRDefault="00B021DE" w:rsidP="00B021DE">
      <w:pPr>
        <w:pStyle w:val="Eingerckt"/>
        <w:rPr>
          <w:rFonts w:asciiTheme="minorHAnsi" w:hAnsiTheme="minorHAnsi"/>
        </w:rPr>
      </w:pPr>
      <w:r w:rsidRPr="00593644">
        <w:rPr>
          <w:rFonts w:asciiTheme="minorHAnsi" w:hAnsiTheme="minorHAnsi"/>
        </w:rPr>
        <w:t>Die nachfolgende Erklärung gebe/n ich/wir verbindlich ab:</w:t>
      </w:r>
    </w:p>
    <w:p w14:paraId="23E2F270" w14:textId="26C64253" w:rsidR="00B021DE" w:rsidRPr="00593644" w:rsidRDefault="00B021DE" w:rsidP="00AA7A43">
      <w:pPr>
        <w:pStyle w:val="Eingerckt"/>
        <w:numPr>
          <w:ilvl w:val="0"/>
          <w:numId w:val="20"/>
        </w:numPr>
        <w:ind w:left="993" w:hanging="426"/>
        <w:rPr>
          <w:rFonts w:asciiTheme="minorHAnsi" w:hAnsiTheme="minorHAnsi"/>
        </w:rPr>
      </w:pPr>
      <w:r w:rsidRPr="00593644">
        <w:rPr>
          <w:rFonts w:asciiTheme="minorHAnsi" w:hAnsiTheme="minorHAnsi"/>
        </w:rPr>
        <w:t xml:space="preserve">Der / die Bewerber bzw. das Mitglied der Bewerber-/Bietergemeinschaft gehört / gehören nicht zu den in Artikel 5 k) Absatz 1 der Verordnung (EU) Nr. 833/2014 in der Fassung der Verordnung (EU) </w:t>
      </w:r>
      <w:r w:rsidR="009A39BB" w:rsidRPr="00593644">
        <w:rPr>
          <w:rFonts w:asciiTheme="minorHAnsi" w:hAnsiTheme="minorHAnsi"/>
        </w:rPr>
        <w:t>2026</w:t>
      </w:r>
      <w:r w:rsidRPr="00593644">
        <w:rPr>
          <w:rFonts w:asciiTheme="minorHAnsi" w:hAnsiTheme="minorHAnsi"/>
        </w:rPr>
        <w:t>/2</w:t>
      </w:r>
      <w:r w:rsidR="009A39BB" w:rsidRPr="00593644">
        <w:rPr>
          <w:rFonts w:asciiTheme="minorHAnsi" w:hAnsiTheme="minorHAnsi"/>
        </w:rPr>
        <w:t>506</w:t>
      </w:r>
      <w:r w:rsidRPr="00593644">
        <w:rPr>
          <w:rFonts w:asciiTheme="minorHAnsi" w:hAnsiTheme="minorHAnsi"/>
        </w:rPr>
        <w:t xml:space="preserve"> des Rates vom </w:t>
      </w:r>
      <w:r w:rsidR="00AA7A43" w:rsidRPr="00593644">
        <w:rPr>
          <w:rFonts w:asciiTheme="minorHAnsi" w:hAnsiTheme="minorHAnsi"/>
        </w:rPr>
        <w:t>23. April 2026</w:t>
      </w:r>
      <w:r w:rsidRPr="00593644">
        <w:rPr>
          <w:rFonts w:asciiTheme="minorHAnsi" w:hAnsiTheme="minorHAnsi"/>
        </w:rPr>
        <w:t xml:space="preserve"> über restriktive Maßnahmen angesichts der Handlungen Russlands, die die Lage in der Ukraine destabilisieren, genannten Personen oder Unternehmen, die einen Bezug zu Russland im Sinne der Vorschrift aufweisen, </w:t>
      </w:r>
    </w:p>
    <w:p w14:paraId="22BA317B" w14:textId="77777777" w:rsidR="00B021DE" w:rsidRPr="00593644" w:rsidRDefault="00B021DE" w:rsidP="00B021DE">
      <w:pPr>
        <w:pStyle w:val="Eingerckt"/>
        <w:numPr>
          <w:ilvl w:val="1"/>
          <w:numId w:val="20"/>
        </w:numPr>
        <w:rPr>
          <w:rFonts w:asciiTheme="minorHAnsi" w:hAnsiTheme="minorHAnsi"/>
        </w:rPr>
      </w:pPr>
      <w:r w:rsidRPr="00593644">
        <w:rPr>
          <w:rFonts w:asciiTheme="minorHAnsi" w:hAnsiTheme="minorHAnsi"/>
        </w:rPr>
        <w:t xml:space="preserve">durch die russische Staatsangehörigkeit des Bewerbers oder die Niederlassung des Bewerbers in Russland, </w:t>
      </w:r>
    </w:p>
    <w:p w14:paraId="301C1156" w14:textId="77777777" w:rsidR="00B021DE" w:rsidRPr="00593644" w:rsidRDefault="00B021DE" w:rsidP="00B021DE">
      <w:pPr>
        <w:pStyle w:val="Eingerckt"/>
        <w:numPr>
          <w:ilvl w:val="1"/>
          <w:numId w:val="20"/>
        </w:numPr>
        <w:rPr>
          <w:rFonts w:asciiTheme="minorHAnsi" w:hAnsiTheme="minorHAnsi"/>
        </w:rPr>
      </w:pPr>
      <w:r w:rsidRPr="00593644">
        <w:rPr>
          <w:rFonts w:asciiTheme="minorHAnsi" w:hAnsiTheme="minorHAnsi"/>
        </w:rPr>
        <w:t>durch die Beteiligung einer natürlichen Person oder eines Unternehmens, auf die eines der Kriterien nach Buchstabe a) zutrifft, am Bewerber über das Halten von Anteilen im Umfang von mehr als 50%,</w:t>
      </w:r>
    </w:p>
    <w:p w14:paraId="22ADF224" w14:textId="77777777" w:rsidR="00B021DE" w:rsidRPr="00593644" w:rsidRDefault="00B021DE" w:rsidP="00B021DE">
      <w:pPr>
        <w:pStyle w:val="Eingerckt"/>
        <w:numPr>
          <w:ilvl w:val="1"/>
          <w:numId w:val="20"/>
        </w:numPr>
        <w:rPr>
          <w:rFonts w:asciiTheme="minorHAnsi" w:hAnsiTheme="minorHAnsi"/>
        </w:rPr>
      </w:pPr>
      <w:r w:rsidRPr="00593644">
        <w:rPr>
          <w:rFonts w:asciiTheme="minorHAnsi" w:hAnsiTheme="minorHAnsi"/>
        </w:rPr>
        <w:t xml:space="preserve">durch das Handeln der Bewerber im Namen oder auf Anweisung von Personen oder Unternehmen, auf die die Kriterien der Buchstaben a) und/oder b) zutrifft. </w:t>
      </w:r>
    </w:p>
    <w:p w14:paraId="27FA07BE" w14:textId="77777777" w:rsidR="00B021DE" w:rsidRPr="00593644" w:rsidRDefault="00B021DE" w:rsidP="006B24E7">
      <w:pPr>
        <w:pStyle w:val="Eingerckt"/>
        <w:numPr>
          <w:ilvl w:val="0"/>
          <w:numId w:val="20"/>
        </w:numPr>
        <w:ind w:left="993" w:hanging="426"/>
        <w:rPr>
          <w:rFonts w:asciiTheme="minorHAnsi" w:hAnsiTheme="minorHAnsi"/>
        </w:rPr>
      </w:pPr>
      <w:r w:rsidRPr="00593644">
        <w:rPr>
          <w:rFonts w:asciiTheme="minorHAnsi" w:hAnsiTheme="minorHAnsi"/>
        </w:rPr>
        <w:t xml:space="preserve">Die am Auftrag als Unterauftragnehmer, Lieferanten oder Unternehmen, deren Kapazitäten im Zusammenhang mit der Erbringung des Eignungsnachweises in Anspruch genommen werden, beteiligten Unternehmen, auf die mehr als 10 % des Auftragswerts entfällt, gehören ebenfalls nicht zu dem in der Vorschrift genannten Personenkreis mit einem Bezug zu Russland im Sinne der Vorschrift. </w:t>
      </w:r>
    </w:p>
    <w:p w14:paraId="36AB82EC" w14:textId="4A39CE1C" w:rsidR="00B021DE" w:rsidRPr="00593644" w:rsidRDefault="00B021DE" w:rsidP="006B24E7">
      <w:pPr>
        <w:pStyle w:val="Eingerckt"/>
        <w:numPr>
          <w:ilvl w:val="0"/>
          <w:numId w:val="20"/>
        </w:numPr>
        <w:ind w:left="993" w:hanging="426"/>
        <w:rPr>
          <w:rFonts w:asciiTheme="minorHAnsi" w:hAnsiTheme="minorHAnsi"/>
        </w:rPr>
      </w:pPr>
      <w:r w:rsidRPr="00593644">
        <w:rPr>
          <w:rFonts w:asciiTheme="minorHAnsi" w:hAnsiTheme="minorHAnsi"/>
        </w:rPr>
        <w:t>Es wird bestätigt und sichergestellt, dass auch während der Vertragslaufzeit keine als Unterauftragnehmer, Lieferanten oder Unternehmen, deren Kapazitäten im Zusammen-hang mit der Erbringung des Eignungsnachweises in Anspruch genommen werden, beteiligten Unternehmen eingesetzt werden, auf die mehr als 10 % des Auftragswerts entfällt.</w:t>
      </w:r>
    </w:p>
    <w:tbl>
      <w:tblPr>
        <w:tblW w:w="8505" w:type="dxa"/>
        <w:tblInd w:w="567" w:type="dxa"/>
        <w:tblLook w:val="04A0" w:firstRow="1" w:lastRow="0" w:firstColumn="1" w:lastColumn="0" w:noHBand="0" w:noVBand="1"/>
      </w:tblPr>
      <w:tblGrid>
        <w:gridCol w:w="3968"/>
        <w:gridCol w:w="402"/>
        <w:gridCol w:w="4135"/>
      </w:tblGrid>
      <w:tr w:rsidR="00D641FF" w:rsidRPr="00593644" w14:paraId="15DE7404" w14:textId="77777777" w:rsidTr="00674F40">
        <w:trPr>
          <w:trHeight w:val="723"/>
        </w:trPr>
        <w:sdt>
          <w:sdtPr>
            <w:rPr>
              <w:rFonts w:asciiTheme="minorHAnsi" w:hAnsiTheme="minorHAnsi"/>
              <w:color w:val="215E99" w:themeColor="text2" w:themeTint="BF"/>
            </w:rPr>
            <w:id w:val="-239327351"/>
            <w:placeholder>
              <w:docPart w:val="DefaultPlaceholder_-1854013440"/>
            </w:placeholder>
            <w:showingPlcHdr/>
          </w:sdtPr>
          <w:sdtContent>
            <w:tc>
              <w:tcPr>
                <w:tcW w:w="3968" w:type="dxa"/>
                <w:tcBorders>
                  <w:top w:val="nil"/>
                  <w:left w:val="nil"/>
                  <w:bottom w:val="single" w:sz="4" w:space="0" w:color="auto"/>
                  <w:right w:val="nil"/>
                </w:tcBorders>
                <w:vAlign w:val="bottom"/>
              </w:tcPr>
              <w:p w14:paraId="1365EAC3" w14:textId="02447A13" w:rsidR="00D641FF" w:rsidRPr="00593644" w:rsidRDefault="00674F40" w:rsidP="006E25B2">
                <w:pPr>
                  <w:tabs>
                    <w:tab w:val="center" w:pos="4536"/>
                    <w:tab w:val="right" w:pos="9072"/>
                  </w:tabs>
                  <w:spacing w:after="0"/>
                  <w:rPr>
                    <w:rFonts w:asciiTheme="minorHAnsi" w:hAnsiTheme="minorHAnsi"/>
                    <w:color w:val="215E99" w:themeColor="text2" w:themeTint="BF"/>
                  </w:rPr>
                </w:pPr>
                <w:r w:rsidRPr="00593644">
                  <w:rPr>
                    <w:rFonts w:asciiTheme="minorHAnsi" w:hAnsiTheme="minorHAnsi"/>
                    <w:color w:val="215E99" w:themeColor="text2" w:themeTint="BF"/>
                  </w:rPr>
                  <w:t>Klicken oder tippen Sie hier, um Text einzugeben.</w:t>
                </w:r>
              </w:p>
            </w:tc>
          </w:sdtContent>
        </w:sdt>
        <w:tc>
          <w:tcPr>
            <w:tcW w:w="402" w:type="dxa"/>
            <w:vAlign w:val="bottom"/>
          </w:tcPr>
          <w:p w14:paraId="47EBE45A" w14:textId="77777777" w:rsidR="00D641FF" w:rsidRPr="00593644" w:rsidRDefault="00D641FF" w:rsidP="006E25B2">
            <w:pPr>
              <w:tabs>
                <w:tab w:val="center" w:pos="4536"/>
                <w:tab w:val="right" w:pos="9072"/>
              </w:tabs>
              <w:spacing w:after="0"/>
              <w:rPr>
                <w:rFonts w:asciiTheme="minorHAnsi" w:hAnsiTheme="minorHAnsi"/>
                <w:color w:val="215E99" w:themeColor="text2" w:themeTint="BF"/>
              </w:rPr>
            </w:pPr>
          </w:p>
        </w:tc>
        <w:sdt>
          <w:sdtPr>
            <w:rPr>
              <w:rFonts w:asciiTheme="minorHAnsi" w:hAnsiTheme="minorHAnsi"/>
              <w:color w:val="215E99" w:themeColor="text2" w:themeTint="BF"/>
            </w:rPr>
            <w:id w:val="-1446458012"/>
            <w:placeholder>
              <w:docPart w:val="DefaultPlaceholder_-1854013440"/>
            </w:placeholder>
            <w:showingPlcHdr/>
          </w:sdtPr>
          <w:sdtContent>
            <w:tc>
              <w:tcPr>
                <w:tcW w:w="4135" w:type="dxa"/>
                <w:tcBorders>
                  <w:top w:val="nil"/>
                  <w:left w:val="nil"/>
                  <w:bottom w:val="single" w:sz="4" w:space="0" w:color="auto"/>
                  <w:right w:val="nil"/>
                </w:tcBorders>
                <w:vAlign w:val="bottom"/>
              </w:tcPr>
              <w:p w14:paraId="3FA41C4C" w14:textId="66C1AF41" w:rsidR="00D641FF" w:rsidRPr="00593644" w:rsidRDefault="00674F40" w:rsidP="006E25B2">
                <w:pPr>
                  <w:tabs>
                    <w:tab w:val="center" w:pos="4536"/>
                    <w:tab w:val="right" w:pos="9072"/>
                  </w:tabs>
                  <w:spacing w:after="0"/>
                  <w:rPr>
                    <w:rFonts w:asciiTheme="minorHAnsi" w:hAnsiTheme="minorHAnsi"/>
                    <w:color w:val="215E99" w:themeColor="text2" w:themeTint="BF"/>
                  </w:rPr>
                </w:pPr>
                <w:r w:rsidRPr="00593644">
                  <w:rPr>
                    <w:rFonts w:asciiTheme="minorHAnsi" w:hAnsiTheme="minorHAnsi"/>
                    <w:color w:val="215E99" w:themeColor="text2" w:themeTint="BF"/>
                  </w:rPr>
                  <w:t>Klicken oder tippen Sie hier, um Text einzugeben.</w:t>
                </w:r>
              </w:p>
            </w:tc>
          </w:sdtContent>
        </w:sdt>
      </w:tr>
      <w:tr w:rsidR="00D641FF" w:rsidRPr="00593644" w14:paraId="4DCC499D" w14:textId="77777777" w:rsidTr="006E25B2">
        <w:tc>
          <w:tcPr>
            <w:tcW w:w="3968" w:type="dxa"/>
            <w:tcBorders>
              <w:top w:val="single" w:sz="4" w:space="0" w:color="auto"/>
              <w:left w:val="nil"/>
              <w:bottom w:val="nil"/>
              <w:right w:val="nil"/>
            </w:tcBorders>
            <w:hideMark/>
          </w:tcPr>
          <w:p w14:paraId="12158038" w14:textId="14F81818" w:rsidR="00D641FF" w:rsidRPr="00593644" w:rsidRDefault="00D641FF" w:rsidP="006E25B2">
            <w:pPr>
              <w:tabs>
                <w:tab w:val="center" w:pos="4536"/>
                <w:tab w:val="right" w:pos="9072"/>
              </w:tabs>
              <w:spacing w:before="20"/>
              <w:rPr>
                <w:rFonts w:asciiTheme="minorHAnsi" w:hAnsiTheme="minorHAnsi" w:cs="Arial"/>
                <w:sz w:val="18"/>
                <w:szCs w:val="18"/>
              </w:rPr>
            </w:pPr>
            <w:r w:rsidRPr="00593644">
              <w:rPr>
                <w:rFonts w:asciiTheme="minorHAnsi" w:hAnsiTheme="minorHAnsi" w:cs="Arial"/>
                <w:sz w:val="18"/>
                <w:szCs w:val="18"/>
              </w:rPr>
              <w:t>Name des Erklärenden</w:t>
            </w:r>
          </w:p>
        </w:tc>
        <w:tc>
          <w:tcPr>
            <w:tcW w:w="402" w:type="dxa"/>
          </w:tcPr>
          <w:p w14:paraId="5DE491C0" w14:textId="77777777" w:rsidR="00D641FF" w:rsidRPr="00593644" w:rsidRDefault="00D641FF" w:rsidP="006E25B2">
            <w:pPr>
              <w:tabs>
                <w:tab w:val="center" w:pos="4536"/>
                <w:tab w:val="right" w:pos="9072"/>
              </w:tabs>
              <w:spacing w:before="20"/>
              <w:rPr>
                <w:rFonts w:asciiTheme="minorHAnsi" w:hAnsiTheme="minorHAnsi" w:cs="Arial"/>
                <w:sz w:val="18"/>
                <w:szCs w:val="18"/>
              </w:rPr>
            </w:pPr>
          </w:p>
        </w:tc>
        <w:tc>
          <w:tcPr>
            <w:tcW w:w="4135" w:type="dxa"/>
            <w:tcBorders>
              <w:top w:val="single" w:sz="4" w:space="0" w:color="auto"/>
              <w:left w:val="nil"/>
              <w:bottom w:val="nil"/>
              <w:right w:val="nil"/>
            </w:tcBorders>
            <w:hideMark/>
          </w:tcPr>
          <w:p w14:paraId="24B84F70" w14:textId="73DDC095" w:rsidR="00D641FF" w:rsidRPr="00593644" w:rsidRDefault="00D641FF" w:rsidP="006E25B2">
            <w:pPr>
              <w:tabs>
                <w:tab w:val="center" w:pos="4536"/>
                <w:tab w:val="right" w:pos="9072"/>
              </w:tabs>
              <w:spacing w:before="20"/>
              <w:rPr>
                <w:rFonts w:asciiTheme="minorHAnsi" w:hAnsiTheme="minorHAnsi" w:cs="Arial"/>
                <w:sz w:val="18"/>
                <w:szCs w:val="18"/>
              </w:rPr>
            </w:pPr>
            <w:r w:rsidRPr="00593644">
              <w:rPr>
                <w:rFonts w:asciiTheme="minorHAnsi" w:hAnsiTheme="minorHAnsi" w:cs="Arial"/>
                <w:sz w:val="18"/>
                <w:szCs w:val="18"/>
              </w:rPr>
              <w:t>Position des Erklärenden</w:t>
            </w:r>
          </w:p>
        </w:tc>
      </w:tr>
      <w:tr w:rsidR="00D641FF" w:rsidRPr="00593644" w14:paraId="5909AF3E" w14:textId="77777777" w:rsidTr="006E25B2">
        <w:trPr>
          <w:trHeight w:val="611"/>
        </w:trPr>
        <w:sdt>
          <w:sdtPr>
            <w:rPr>
              <w:rFonts w:asciiTheme="minorHAnsi" w:hAnsiTheme="minorHAnsi"/>
              <w:color w:val="215E99" w:themeColor="text2" w:themeTint="BF"/>
            </w:rPr>
            <w:id w:val="325873152"/>
            <w:placeholder>
              <w:docPart w:val="DefaultPlaceholder_-1854013440"/>
            </w:placeholder>
            <w:showingPlcHdr/>
          </w:sdtPr>
          <w:sdtContent>
            <w:tc>
              <w:tcPr>
                <w:tcW w:w="3968" w:type="dxa"/>
                <w:tcBorders>
                  <w:top w:val="nil"/>
                  <w:left w:val="nil"/>
                  <w:bottom w:val="single" w:sz="4" w:space="0" w:color="auto"/>
                  <w:right w:val="nil"/>
                </w:tcBorders>
                <w:vAlign w:val="bottom"/>
                <w:hideMark/>
              </w:tcPr>
              <w:p w14:paraId="3130E247" w14:textId="316C514E" w:rsidR="00D641FF" w:rsidRPr="00593644" w:rsidRDefault="00674F40" w:rsidP="006E25B2">
                <w:pPr>
                  <w:tabs>
                    <w:tab w:val="center" w:pos="4536"/>
                    <w:tab w:val="right" w:pos="9072"/>
                  </w:tabs>
                  <w:spacing w:after="0"/>
                  <w:rPr>
                    <w:rFonts w:asciiTheme="minorHAnsi" w:hAnsiTheme="minorHAnsi"/>
                    <w:color w:val="215E99" w:themeColor="text2" w:themeTint="BF"/>
                  </w:rPr>
                </w:pPr>
                <w:r w:rsidRPr="00593644">
                  <w:rPr>
                    <w:rFonts w:asciiTheme="minorHAnsi" w:hAnsiTheme="minorHAnsi"/>
                    <w:color w:val="215E99" w:themeColor="text2" w:themeTint="BF"/>
                  </w:rPr>
                  <w:t>Klicken oder tippen Sie hier, um Text einzugeben.</w:t>
                </w:r>
              </w:p>
            </w:tc>
          </w:sdtContent>
        </w:sdt>
        <w:tc>
          <w:tcPr>
            <w:tcW w:w="402" w:type="dxa"/>
            <w:vAlign w:val="bottom"/>
          </w:tcPr>
          <w:p w14:paraId="3B659A41" w14:textId="77777777" w:rsidR="00D641FF" w:rsidRPr="00593644" w:rsidRDefault="00D641FF" w:rsidP="006E25B2">
            <w:pPr>
              <w:tabs>
                <w:tab w:val="center" w:pos="4536"/>
                <w:tab w:val="right" w:pos="9072"/>
              </w:tabs>
              <w:spacing w:after="0"/>
              <w:rPr>
                <w:rFonts w:asciiTheme="minorHAnsi" w:hAnsiTheme="minorHAnsi"/>
                <w:color w:val="215E99" w:themeColor="text2" w:themeTint="BF"/>
              </w:rPr>
            </w:pPr>
          </w:p>
        </w:tc>
        <w:sdt>
          <w:sdtPr>
            <w:rPr>
              <w:rFonts w:asciiTheme="minorHAnsi" w:hAnsiTheme="minorHAnsi"/>
              <w:color w:val="215E99" w:themeColor="text2" w:themeTint="BF"/>
            </w:rPr>
            <w:id w:val="-580604660"/>
            <w:placeholder>
              <w:docPart w:val="DefaultPlaceholder_-1854013440"/>
            </w:placeholder>
            <w:showingPlcHdr/>
          </w:sdtPr>
          <w:sdtContent>
            <w:tc>
              <w:tcPr>
                <w:tcW w:w="4135" w:type="dxa"/>
                <w:tcBorders>
                  <w:top w:val="nil"/>
                  <w:left w:val="nil"/>
                  <w:bottom w:val="single" w:sz="4" w:space="0" w:color="auto"/>
                  <w:right w:val="nil"/>
                </w:tcBorders>
                <w:vAlign w:val="bottom"/>
                <w:hideMark/>
              </w:tcPr>
              <w:p w14:paraId="43DB8EFF" w14:textId="0B08FF9F" w:rsidR="00D641FF" w:rsidRPr="00593644" w:rsidRDefault="00674F40" w:rsidP="006E25B2">
                <w:pPr>
                  <w:tabs>
                    <w:tab w:val="center" w:pos="4536"/>
                    <w:tab w:val="right" w:pos="9072"/>
                  </w:tabs>
                  <w:spacing w:after="0"/>
                  <w:rPr>
                    <w:rFonts w:asciiTheme="minorHAnsi" w:hAnsiTheme="minorHAnsi"/>
                    <w:color w:val="215E99" w:themeColor="text2" w:themeTint="BF"/>
                  </w:rPr>
                </w:pPr>
                <w:r w:rsidRPr="00593644">
                  <w:rPr>
                    <w:rFonts w:asciiTheme="minorHAnsi" w:hAnsiTheme="minorHAnsi"/>
                    <w:color w:val="215E99" w:themeColor="text2" w:themeTint="BF"/>
                  </w:rPr>
                  <w:t>Klicken oder tippen Sie hier, um Text einzugeben.</w:t>
                </w:r>
              </w:p>
            </w:tc>
          </w:sdtContent>
        </w:sdt>
      </w:tr>
      <w:tr w:rsidR="00D641FF" w:rsidRPr="00593644" w14:paraId="36F2BC79" w14:textId="77777777" w:rsidTr="006B24E7">
        <w:tc>
          <w:tcPr>
            <w:tcW w:w="3968" w:type="dxa"/>
            <w:tcBorders>
              <w:top w:val="single" w:sz="4" w:space="0" w:color="auto"/>
              <w:left w:val="nil"/>
              <w:bottom w:val="single" w:sz="4" w:space="0" w:color="auto"/>
              <w:right w:val="nil"/>
            </w:tcBorders>
            <w:hideMark/>
          </w:tcPr>
          <w:p w14:paraId="6394B8DC" w14:textId="457D3C13" w:rsidR="00D641FF" w:rsidRPr="00593644" w:rsidRDefault="00D641FF" w:rsidP="006E25B2">
            <w:pPr>
              <w:tabs>
                <w:tab w:val="center" w:pos="4536"/>
                <w:tab w:val="right" w:pos="9072"/>
              </w:tabs>
              <w:spacing w:before="20"/>
              <w:rPr>
                <w:rFonts w:asciiTheme="minorHAnsi" w:hAnsiTheme="minorHAnsi" w:cs="Arial"/>
                <w:sz w:val="18"/>
                <w:szCs w:val="18"/>
              </w:rPr>
            </w:pPr>
            <w:r w:rsidRPr="00593644">
              <w:rPr>
                <w:rFonts w:asciiTheme="minorHAnsi" w:hAnsiTheme="minorHAnsi" w:cs="Arial"/>
                <w:sz w:val="18"/>
                <w:szCs w:val="18"/>
              </w:rPr>
              <w:t>Ort</w:t>
            </w:r>
          </w:p>
        </w:tc>
        <w:tc>
          <w:tcPr>
            <w:tcW w:w="402" w:type="dxa"/>
          </w:tcPr>
          <w:p w14:paraId="5B84B9DE" w14:textId="77777777" w:rsidR="00D641FF" w:rsidRPr="00593644" w:rsidRDefault="00D641FF" w:rsidP="006E25B2">
            <w:pPr>
              <w:tabs>
                <w:tab w:val="center" w:pos="4536"/>
                <w:tab w:val="right" w:pos="9072"/>
              </w:tabs>
              <w:spacing w:before="20"/>
              <w:rPr>
                <w:rFonts w:asciiTheme="minorHAnsi" w:hAnsiTheme="minorHAnsi" w:cs="Arial"/>
                <w:sz w:val="18"/>
                <w:szCs w:val="18"/>
              </w:rPr>
            </w:pPr>
          </w:p>
        </w:tc>
        <w:tc>
          <w:tcPr>
            <w:tcW w:w="4135" w:type="dxa"/>
            <w:tcBorders>
              <w:top w:val="single" w:sz="4" w:space="0" w:color="auto"/>
              <w:left w:val="nil"/>
              <w:bottom w:val="single" w:sz="4" w:space="0" w:color="auto"/>
              <w:right w:val="nil"/>
            </w:tcBorders>
            <w:hideMark/>
          </w:tcPr>
          <w:p w14:paraId="0DDB73B6" w14:textId="7D81D4D6" w:rsidR="00D641FF" w:rsidRPr="00593644" w:rsidRDefault="00D641FF" w:rsidP="006E25B2">
            <w:pPr>
              <w:tabs>
                <w:tab w:val="center" w:pos="4536"/>
                <w:tab w:val="right" w:pos="9072"/>
              </w:tabs>
              <w:spacing w:before="20"/>
              <w:rPr>
                <w:rFonts w:asciiTheme="minorHAnsi" w:hAnsiTheme="minorHAnsi" w:cs="Arial"/>
                <w:sz w:val="18"/>
                <w:szCs w:val="18"/>
              </w:rPr>
            </w:pPr>
            <w:r w:rsidRPr="00593644">
              <w:rPr>
                <w:rFonts w:asciiTheme="minorHAnsi" w:hAnsiTheme="minorHAnsi" w:cs="Arial"/>
                <w:sz w:val="18"/>
                <w:szCs w:val="18"/>
              </w:rPr>
              <w:t>Datum</w:t>
            </w:r>
          </w:p>
        </w:tc>
      </w:tr>
    </w:tbl>
    <w:p w14:paraId="47B92E48" w14:textId="01CBB426" w:rsidR="00752030" w:rsidRPr="00593644" w:rsidRDefault="00752030" w:rsidP="00605A84">
      <w:pPr>
        <w:pStyle w:val="Eingerckt"/>
        <w:pBdr>
          <w:top w:val="single" w:sz="6" w:space="1" w:color="auto"/>
        </w:pBdr>
        <w:rPr>
          <w:rFonts w:asciiTheme="minorHAnsi" w:hAnsiTheme="minorHAnsi"/>
          <w:sz w:val="14"/>
          <w:szCs w:val="14"/>
        </w:rPr>
      </w:pPr>
      <w:r w:rsidRPr="00593644">
        <w:rPr>
          <w:rFonts w:asciiTheme="minorHAnsi" w:hAnsiTheme="minorHAnsi"/>
          <w:b/>
          <w:sz w:val="14"/>
          <w:szCs w:val="14"/>
        </w:rPr>
        <w:t>Artikel 5k der Verordnung (EU) Nr. 833/2014 in der Fassung des Art. 1 Ziff. 15 der Verordnung (EU) 2022/1269 des Rates vom 18. Dezember 2023 lautet wie folgt:</w:t>
      </w:r>
      <w:r w:rsidRPr="00593644">
        <w:rPr>
          <w:rFonts w:asciiTheme="minorHAnsi" w:hAnsiTheme="minorHAnsi"/>
          <w:sz w:val="14"/>
          <w:szCs w:val="14"/>
        </w:rPr>
        <w:t xml:space="preserve"> </w:t>
      </w:r>
    </w:p>
    <w:p w14:paraId="464553C3" w14:textId="39A9289F" w:rsidR="00605A84" w:rsidRPr="00593644" w:rsidRDefault="00605A84" w:rsidP="00EA5DA3">
      <w:pPr>
        <w:pStyle w:val="Eingerckt"/>
        <w:ind w:left="993" w:hanging="426"/>
        <w:rPr>
          <w:rFonts w:asciiTheme="minorHAnsi" w:hAnsiTheme="minorHAnsi"/>
          <w:sz w:val="14"/>
          <w:szCs w:val="14"/>
        </w:rPr>
      </w:pPr>
      <w:r w:rsidRPr="00593644">
        <w:rPr>
          <w:rFonts w:asciiTheme="minorHAnsi" w:hAnsiTheme="minorHAnsi"/>
          <w:sz w:val="14"/>
          <w:szCs w:val="14"/>
        </w:rPr>
        <w:t>(1)</w:t>
      </w:r>
      <w:r w:rsidRPr="00593644">
        <w:rPr>
          <w:rFonts w:asciiTheme="minorHAnsi" w:hAnsiTheme="minorHAnsi"/>
          <w:sz w:val="14"/>
          <w:szCs w:val="14"/>
        </w:rPr>
        <w:tab/>
      </w:r>
      <w:r w:rsidR="00EA5DA3" w:rsidRPr="00593644">
        <w:rPr>
          <w:rFonts w:asciiTheme="minorHAnsi" w:hAnsiTheme="minorHAnsi"/>
          <w:sz w:val="14"/>
          <w:szCs w:val="14"/>
        </w:rPr>
        <w:t>Es ist verboten, öffentliche Aufträge oder Konzessionen, die in den Anwendungsbereich der Richtlinien über die öffentliche Auftragsvergabe sowie unter Artikel 10 Absatz 1, Absatz 3, Absatz 6 Buchstaben a bis e, Absatz 8, Absatz 9 und Absatz 10 und die Artikel 11, 12, 13 und 14 der Richtlinie 2014/23/EU, unter Artikel 7 Buchstaben a bis d, Artikel 8, Artikel 10 Buchstaben b bis f und h bis j der Richtlinie 2014/24/EU, unter Artikel 18, Artikel 21 Buchstaben b bis e und g bis i, Artikel 29 und Artikel 30 der Richtlinie 2014/25/EU sowie unter Artikel 13 Buchstaben a bis d, f bis h und j der Richtlinie 2009/81/EG fallen, an folgende Personen, Organisationen oder Einrichtungen zu vergeben bzw. Verträge mit solchen Personen, Organisationen oder Einrichtungen weiterhin zu erfüllen:</w:t>
      </w:r>
      <w:r w:rsidRPr="00593644">
        <w:rPr>
          <w:rFonts w:asciiTheme="minorHAnsi" w:hAnsiTheme="minorHAnsi"/>
          <w:sz w:val="14"/>
          <w:szCs w:val="14"/>
        </w:rPr>
        <w:t xml:space="preserve"> </w:t>
      </w:r>
    </w:p>
    <w:p w14:paraId="7B727682" w14:textId="47B181B4" w:rsidR="00605A84" w:rsidRPr="00593644" w:rsidRDefault="00605A84" w:rsidP="00F95C62">
      <w:pPr>
        <w:pStyle w:val="Eingerckt"/>
        <w:ind w:left="1560" w:hanging="426"/>
        <w:rPr>
          <w:rFonts w:asciiTheme="minorHAnsi" w:hAnsiTheme="minorHAnsi"/>
          <w:sz w:val="14"/>
          <w:szCs w:val="14"/>
        </w:rPr>
      </w:pPr>
      <w:r w:rsidRPr="00593644">
        <w:rPr>
          <w:rFonts w:asciiTheme="minorHAnsi" w:hAnsiTheme="minorHAnsi"/>
          <w:sz w:val="14"/>
          <w:szCs w:val="14"/>
        </w:rPr>
        <w:t xml:space="preserve">a) </w:t>
      </w:r>
      <w:r w:rsidRPr="00593644">
        <w:rPr>
          <w:rFonts w:asciiTheme="minorHAnsi" w:hAnsiTheme="minorHAnsi"/>
          <w:sz w:val="14"/>
          <w:szCs w:val="14"/>
        </w:rPr>
        <w:tab/>
        <w:t>russische Staatsangehörige, in Russland ansässige natürliche Personen oder in Russland niedergelassene juristische Personen, Organisationen oder Einrichtungen,</w:t>
      </w:r>
    </w:p>
    <w:p w14:paraId="35937E64" w14:textId="6FA27D65" w:rsidR="00605A84" w:rsidRPr="00593644" w:rsidRDefault="00605A84" w:rsidP="00F95C62">
      <w:pPr>
        <w:pStyle w:val="Eingerckt"/>
        <w:ind w:left="1560" w:hanging="426"/>
        <w:rPr>
          <w:rFonts w:asciiTheme="minorHAnsi" w:hAnsiTheme="minorHAnsi"/>
          <w:sz w:val="14"/>
          <w:szCs w:val="14"/>
        </w:rPr>
      </w:pPr>
      <w:r w:rsidRPr="00593644">
        <w:rPr>
          <w:rFonts w:asciiTheme="minorHAnsi" w:hAnsiTheme="minorHAnsi"/>
          <w:sz w:val="14"/>
          <w:szCs w:val="14"/>
        </w:rPr>
        <w:t xml:space="preserve">b) </w:t>
      </w:r>
      <w:r w:rsidRPr="00593644">
        <w:rPr>
          <w:rFonts w:asciiTheme="minorHAnsi" w:hAnsiTheme="minorHAnsi"/>
          <w:sz w:val="14"/>
          <w:szCs w:val="14"/>
        </w:rPr>
        <w:tab/>
        <w:t>juristische Personen, Organisationen oder Einrichtungen, deren Anteile zu über 50 % unmittelbar oder mittelbar von einer der unter Buchstabe a) genannten Organisationen gehalten werden, oder</w:t>
      </w:r>
    </w:p>
    <w:p w14:paraId="37008AA1" w14:textId="252F23A2" w:rsidR="00605A84" w:rsidRPr="00593644" w:rsidRDefault="00605A84" w:rsidP="00F95C62">
      <w:pPr>
        <w:pStyle w:val="Eingerckt"/>
        <w:ind w:left="1560" w:hanging="426"/>
        <w:rPr>
          <w:rFonts w:asciiTheme="minorHAnsi" w:hAnsiTheme="minorHAnsi"/>
          <w:sz w:val="14"/>
          <w:szCs w:val="14"/>
        </w:rPr>
      </w:pPr>
      <w:r w:rsidRPr="00593644">
        <w:rPr>
          <w:rFonts w:asciiTheme="minorHAnsi" w:hAnsiTheme="minorHAnsi"/>
          <w:sz w:val="14"/>
          <w:szCs w:val="14"/>
        </w:rPr>
        <w:t xml:space="preserve">c) </w:t>
      </w:r>
      <w:r w:rsidRPr="00593644">
        <w:rPr>
          <w:rFonts w:asciiTheme="minorHAnsi" w:hAnsiTheme="minorHAnsi"/>
          <w:sz w:val="14"/>
          <w:szCs w:val="14"/>
        </w:rPr>
        <w:tab/>
        <w:t xml:space="preserve">natürliche oder juristische Personen, Organisationen oder Einrichtungen, die im Namen oder auf Anweisung einer der unter Buchstabe a) oder b) genannten </w:t>
      </w:r>
      <w:r w:rsidR="007B1172" w:rsidRPr="00593644">
        <w:rPr>
          <w:rFonts w:asciiTheme="minorHAnsi" w:hAnsiTheme="minorHAnsi"/>
          <w:sz w:val="14"/>
          <w:szCs w:val="14"/>
        </w:rPr>
        <w:t xml:space="preserve">natürlichen oder juristischen Personen, </w:t>
      </w:r>
      <w:r w:rsidRPr="00593644">
        <w:rPr>
          <w:rFonts w:asciiTheme="minorHAnsi" w:hAnsiTheme="minorHAnsi"/>
          <w:sz w:val="14"/>
          <w:szCs w:val="14"/>
        </w:rPr>
        <w:t>Organisationen</w:t>
      </w:r>
      <w:r w:rsidR="007B1172" w:rsidRPr="00593644">
        <w:rPr>
          <w:rFonts w:asciiTheme="minorHAnsi" w:hAnsiTheme="minorHAnsi"/>
          <w:sz w:val="14"/>
          <w:szCs w:val="14"/>
        </w:rPr>
        <w:t xml:space="preserve"> oder Einrichtungen</w:t>
      </w:r>
      <w:r w:rsidRPr="00593644">
        <w:rPr>
          <w:rFonts w:asciiTheme="minorHAnsi" w:hAnsiTheme="minorHAnsi"/>
          <w:sz w:val="14"/>
          <w:szCs w:val="14"/>
        </w:rPr>
        <w:t xml:space="preserve"> handeln, </w:t>
      </w:r>
    </w:p>
    <w:p w14:paraId="4B92D1B0" w14:textId="47C5C886" w:rsidR="00605A84" w:rsidRPr="00593644" w:rsidRDefault="00605A84" w:rsidP="00F95C62">
      <w:pPr>
        <w:pStyle w:val="Eingerckt"/>
        <w:ind w:left="1134"/>
        <w:rPr>
          <w:rFonts w:asciiTheme="minorHAnsi" w:hAnsiTheme="minorHAnsi"/>
          <w:sz w:val="14"/>
          <w:szCs w:val="14"/>
        </w:rPr>
      </w:pPr>
      <w:r w:rsidRPr="00593644">
        <w:rPr>
          <w:rFonts w:asciiTheme="minorHAnsi" w:hAnsiTheme="minorHAnsi"/>
          <w:sz w:val="14"/>
          <w:szCs w:val="14"/>
        </w:rPr>
        <w:t xml:space="preserve">einschließlich – wenn auf sie mehr als 10 % des Auftragswerts entfällt – Unterauftragnehmer, Lieferanten oder Unternehmen, deren Kapazitäten im Sinne der Richtlinien über die öffentliche Auftragsvergabe in Anspruch genommen werden. </w:t>
      </w:r>
    </w:p>
    <w:p w14:paraId="75032B7F" w14:textId="4EB1F91C" w:rsidR="00605A84" w:rsidRPr="00593644" w:rsidRDefault="00605A84" w:rsidP="00F95C62">
      <w:pPr>
        <w:pStyle w:val="Eingerckt"/>
        <w:ind w:left="993" w:hanging="426"/>
        <w:rPr>
          <w:rFonts w:asciiTheme="minorHAnsi" w:hAnsiTheme="minorHAnsi"/>
          <w:sz w:val="14"/>
          <w:szCs w:val="14"/>
        </w:rPr>
      </w:pPr>
      <w:r w:rsidRPr="00593644">
        <w:rPr>
          <w:rFonts w:asciiTheme="minorHAnsi" w:hAnsiTheme="minorHAnsi"/>
          <w:sz w:val="14"/>
          <w:szCs w:val="14"/>
        </w:rPr>
        <w:lastRenderedPageBreak/>
        <w:t>(2)</w:t>
      </w:r>
      <w:r w:rsidRPr="00593644">
        <w:rPr>
          <w:rFonts w:asciiTheme="minorHAnsi" w:hAnsiTheme="minorHAnsi"/>
          <w:sz w:val="14"/>
          <w:szCs w:val="14"/>
        </w:rPr>
        <w:tab/>
        <w:t xml:space="preserve">Abweichend von Absatz 1 können die zuständigen Behörden die Vergabe oder die Fortsetzung der Erfüllung von Verträgen genehmigen, die bestimmt sind für </w:t>
      </w:r>
    </w:p>
    <w:p w14:paraId="3B154583" w14:textId="77777777" w:rsidR="00F95C62" w:rsidRPr="00593644" w:rsidRDefault="00605A84" w:rsidP="00F95C62">
      <w:pPr>
        <w:pStyle w:val="Eingerckt"/>
        <w:ind w:left="1560" w:hanging="426"/>
        <w:rPr>
          <w:rFonts w:asciiTheme="minorHAnsi" w:hAnsiTheme="minorHAnsi"/>
          <w:sz w:val="14"/>
          <w:szCs w:val="14"/>
        </w:rPr>
      </w:pPr>
      <w:r w:rsidRPr="00593644">
        <w:rPr>
          <w:rFonts w:asciiTheme="minorHAnsi" w:hAnsiTheme="minorHAnsi"/>
          <w:sz w:val="14"/>
          <w:szCs w:val="14"/>
        </w:rPr>
        <w:t xml:space="preserve">a) </w:t>
      </w:r>
      <w:r w:rsidRPr="00593644">
        <w:rPr>
          <w:rFonts w:asciiTheme="minorHAnsi" w:hAnsiTheme="minorHAnsi"/>
          <w:sz w:val="14"/>
          <w:szCs w:val="14"/>
        </w:rPr>
        <w:tab/>
        <w:t>den Betrieb ziviler nuklearer Kapazitäten, ihre Instandhaltung, ihre Stilllegung, die Entsorgung ihrer radio-aktiven Abfälle, ihre Versorgung mit und die Wiederaufbereitung von Brennelementen und die Weiterführung der Planung, des Baus und die Abnahmetests für die Indienststellung ziviler Atomanlagen wie des Vorhabens Paks II und ihre Sicherheit sowie die Lieferung von Ausgangsstoffen zur Herstellung medizinischer Radioisotope und ähnlicher medizinischer Anwendungen, kritischer Technologien zur radiologischen Umweltüberwachung sowie für die zivile nukleare Zusammenarbeit, insbesondere im Bereich Forschung und Entwicklung,</w:t>
      </w:r>
    </w:p>
    <w:p w14:paraId="281F69B3" w14:textId="77777777" w:rsidR="00F95C62" w:rsidRPr="00593644" w:rsidRDefault="00605A84" w:rsidP="00F95C62">
      <w:pPr>
        <w:pStyle w:val="Eingerckt"/>
        <w:ind w:left="1560" w:hanging="426"/>
        <w:rPr>
          <w:rFonts w:asciiTheme="minorHAnsi" w:hAnsiTheme="minorHAnsi"/>
          <w:sz w:val="14"/>
          <w:szCs w:val="14"/>
        </w:rPr>
      </w:pPr>
      <w:r w:rsidRPr="00593644">
        <w:rPr>
          <w:rFonts w:asciiTheme="minorHAnsi" w:hAnsiTheme="minorHAnsi"/>
          <w:sz w:val="14"/>
          <w:szCs w:val="14"/>
        </w:rPr>
        <w:t xml:space="preserve">b) </w:t>
      </w:r>
      <w:r w:rsidRPr="00593644">
        <w:rPr>
          <w:rFonts w:asciiTheme="minorHAnsi" w:hAnsiTheme="minorHAnsi"/>
          <w:sz w:val="14"/>
          <w:szCs w:val="14"/>
        </w:rPr>
        <w:tab/>
        <w:t>die zwischenstaatliche Zusammenarbeit bei Raumfahrtprogrammen,</w:t>
      </w:r>
    </w:p>
    <w:p w14:paraId="1A7CA5DE" w14:textId="77777777" w:rsidR="00F95C62" w:rsidRPr="00593644" w:rsidRDefault="00605A84" w:rsidP="00F95C62">
      <w:pPr>
        <w:pStyle w:val="Eingerckt"/>
        <w:ind w:left="1560" w:hanging="426"/>
        <w:rPr>
          <w:rFonts w:asciiTheme="minorHAnsi" w:hAnsiTheme="minorHAnsi"/>
          <w:sz w:val="14"/>
          <w:szCs w:val="14"/>
        </w:rPr>
      </w:pPr>
      <w:r w:rsidRPr="00593644">
        <w:rPr>
          <w:rFonts w:asciiTheme="minorHAnsi" w:hAnsiTheme="minorHAnsi"/>
          <w:sz w:val="14"/>
          <w:szCs w:val="14"/>
        </w:rPr>
        <w:t xml:space="preserve">c) </w:t>
      </w:r>
      <w:r w:rsidRPr="00593644">
        <w:rPr>
          <w:rFonts w:asciiTheme="minorHAnsi" w:hAnsiTheme="minorHAnsi"/>
          <w:sz w:val="14"/>
          <w:szCs w:val="14"/>
        </w:rPr>
        <w:tab/>
        <w:t xml:space="preserve">die Bereitstellung unbedingt notwendiger Güter oder Dienstleistungen, wenn sie ausschließlich oder nur in ausreichender Menge von den in Absatz 1 genannten Personen bereitgestellt werden können, </w:t>
      </w:r>
    </w:p>
    <w:p w14:paraId="09AEE2D2" w14:textId="1540526E" w:rsidR="00F95C62" w:rsidRPr="00593644" w:rsidRDefault="00605A84" w:rsidP="00F95C62">
      <w:pPr>
        <w:pStyle w:val="Eingerckt"/>
        <w:ind w:left="1560" w:hanging="426"/>
        <w:rPr>
          <w:rFonts w:asciiTheme="minorHAnsi" w:hAnsiTheme="minorHAnsi"/>
          <w:sz w:val="14"/>
          <w:szCs w:val="14"/>
        </w:rPr>
      </w:pPr>
      <w:r w:rsidRPr="00593644">
        <w:rPr>
          <w:rFonts w:asciiTheme="minorHAnsi" w:hAnsiTheme="minorHAnsi"/>
          <w:sz w:val="14"/>
          <w:szCs w:val="14"/>
        </w:rPr>
        <w:t xml:space="preserve">d) </w:t>
      </w:r>
      <w:r w:rsidRPr="00593644">
        <w:rPr>
          <w:rFonts w:asciiTheme="minorHAnsi" w:hAnsiTheme="minorHAnsi"/>
          <w:sz w:val="14"/>
          <w:szCs w:val="14"/>
        </w:rPr>
        <w:tab/>
        <w:t>die Tätigkeit der diplomatischen und konsularischen Vertretungen der Union und der Mitgliedstaaten in Russland, einschließlich Delegationen, Botschaften und Missionen, oder internationaler Organisationen in Russland, die nach dem Völkerrecht Immunität genießen ode</w:t>
      </w:r>
      <w:r w:rsidR="00F95C62" w:rsidRPr="00593644">
        <w:rPr>
          <w:rFonts w:asciiTheme="minorHAnsi" w:hAnsiTheme="minorHAnsi"/>
          <w:sz w:val="14"/>
          <w:szCs w:val="14"/>
        </w:rPr>
        <w:t>r</w:t>
      </w:r>
    </w:p>
    <w:p w14:paraId="4F35D412" w14:textId="5FA70C04" w:rsidR="00605A84" w:rsidRPr="00593644" w:rsidRDefault="00605A84" w:rsidP="00F95C62">
      <w:pPr>
        <w:pStyle w:val="Eingerckt"/>
        <w:ind w:left="1560" w:hanging="426"/>
        <w:rPr>
          <w:rFonts w:asciiTheme="minorHAnsi" w:hAnsiTheme="minorHAnsi"/>
          <w:sz w:val="14"/>
          <w:szCs w:val="14"/>
        </w:rPr>
      </w:pPr>
      <w:r w:rsidRPr="00593644">
        <w:rPr>
          <w:rFonts w:asciiTheme="minorHAnsi" w:hAnsiTheme="minorHAnsi"/>
          <w:sz w:val="14"/>
          <w:szCs w:val="14"/>
        </w:rPr>
        <w:t xml:space="preserve">e) </w:t>
      </w:r>
      <w:r w:rsidRPr="00593644">
        <w:rPr>
          <w:rFonts w:asciiTheme="minorHAnsi" w:hAnsiTheme="minorHAnsi"/>
          <w:sz w:val="14"/>
          <w:szCs w:val="14"/>
        </w:rPr>
        <w:tab/>
        <w:t>soweit nicht nach Artikel 3m oder 3n verboten – den Kauf, die Einfuhr oder die Beförderung von Erdgas und Erdöl, einschließlich raffinierter Erdölerzeugnisse, sowie von Titan, Aluminium, Kupfer, Nickel, Palladium und Eisenerz aus oder durch Russland in die Union.</w:t>
      </w:r>
    </w:p>
    <w:p w14:paraId="28EACB06" w14:textId="77777777" w:rsidR="00F95C62" w:rsidRPr="00593644" w:rsidRDefault="00605A84" w:rsidP="00F95C62">
      <w:pPr>
        <w:pStyle w:val="Eingerckt"/>
        <w:ind w:left="993" w:hanging="426"/>
        <w:rPr>
          <w:rFonts w:asciiTheme="minorHAnsi" w:hAnsiTheme="minorHAnsi"/>
          <w:sz w:val="14"/>
          <w:szCs w:val="14"/>
        </w:rPr>
      </w:pPr>
      <w:r w:rsidRPr="00593644">
        <w:rPr>
          <w:rFonts w:asciiTheme="minorHAnsi" w:hAnsiTheme="minorHAnsi"/>
          <w:sz w:val="14"/>
          <w:szCs w:val="14"/>
        </w:rPr>
        <w:t>(3)</w:t>
      </w:r>
      <w:r w:rsidRPr="00593644">
        <w:rPr>
          <w:rFonts w:asciiTheme="minorHAnsi" w:hAnsiTheme="minorHAnsi"/>
          <w:sz w:val="14"/>
          <w:szCs w:val="14"/>
        </w:rPr>
        <w:tab/>
        <w:t xml:space="preserve">Der betreffende Mitgliedstaat unterrichtet die anderen Mitgliedstaaten und die Kommission über jede nach diesem Artikel erteilte Genehmigung innerhalb von zwei Wochen nach deren Erteilung. </w:t>
      </w:r>
    </w:p>
    <w:p w14:paraId="41046B90" w14:textId="557948CD" w:rsidR="00752030" w:rsidRPr="00593644" w:rsidRDefault="00605A84" w:rsidP="00F95C62">
      <w:pPr>
        <w:pStyle w:val="Eingerckt"/>
        <w:ind w:left="993" w:hanging="426"/>
        <w:rPr>
          <w:rFonts w:asciiTheme="minorHAnsi" w:hAnsiTheme="minorHAnsi"/>
          <w:sz w:val="14"/>
          <w:szCs w:val="14"/>
        </w:rPr>
      </w:pPr>
      <w:r w:rsidRPr="00593644">
        <w:rPr>
          <w:rFonts w:asciiTheme="minorHAnsi" w:hAnsiTheme="minorHAnsi"/>
          <w:sz w:val="14"/>
          <w:szCs w:val="14"/>
        </w:rPr>
        <w:t>(4)</w:t>
      </w:r>
      <w:r w:rsidRPr="00593644">
        <w:rPr>
          <w:rFonts w:asciiTheme="minorHAnsi" w:hAnsiTheme="minorHAnsi"/>
          <w:sz w:val="14"/>
          <w:szCs w:val="14"/>
        </w:rPr>
        <w:tab/>
        <w:t>Die Verbote gemäß Absatz 1 gelten nicht für die Erfüllung — bis zum 10. Oktober 2022 — von Verträgen, die vor dem 9. April 2022 geschlossen wurden.</w:t>
      </w:r>
    </w:p>
    <w:p w14:paraId="4734798F" w14:textId="77777777" w:rsidR="001460DB" w:rsidRPr="00593644" w:rsidRDefault="001460DB" w:rsidP="001460DB">
      <w:pPr>
        <w:pStyle w:val="Eingerckt"/>
        <w:rPr>
          <w:rFonts w:asciiTheme="minorHAnsi" w:hAnsiTheme="minorHAnsi"/>
        </w:rPr>
      </w:pPr>
    </w:p>
    <w:p w14:paraId="51DED495" w14:textId="32B06A79" w:rsidR="00BF186E" w:rsidRPr="00593644" w:rsidRDefault="00837975" w:rsidP="00837975">
      <w:pPr>
        <w:pStyle w:val="berschrift1"/>
        <w:rPr>
          <w:rFonts w:asciiTheme="minorHAnsi" w:hAnsiTheme="minorHAnsi"/>
        </w:rPr>
      </w:pPr>
      <w:bookmarkStart w:id="5" w:name="_Toc176253874"/>
      <w:r w:rsidRPr="00593644">
        <w:rPr>
          <w:rFonts w:asciiTheme="minorHAnsi" w:hAnsiTheme="minorHAnsi"/>
        </w:rPr>
        <w:t>Schlusserklärung</w:t>
      </w:r>
      <w:r w:rsidR="00E13585" w:rsidRPr="00593644">
        <w:rPr>
          <w:rFonts w:asciiTheme="minorHAnsi" w:hAnsiTheme="minorHAnsi"/>
        </w:rPr>
        <w:t xml:space="preserve"> und Unterschrift</w:t>
      </w:r>
      <w:bookmarkEnd w:id="5"/>
    </w:p>
    <w:p w14:paraId="65469924" w14:textId="4D7558EA" w:rsidR="00083832" w:rsidRPr="00593644" w:rsidRDefault="00837975" w:rsidP="00083832">
      <w:pPr>
        <w:pStyle w:val="Eingerckt"/>
        <w:rPr>
          <w:rFonts w:asciiTheme="minorHAnsi" w:hAnsiTheme="minorHAnsi"/>
          <w:b/>
        </w:rPr>
      </w:pPr>
      <w:r w:rsidRPr="00593644">
        <w:rPr>
          <w:rFonts w:asciiTheme="minorHAnsi" w:hAnsiTheme="minorHAnsi"/>
        </w:rPr>
        <w:t>Ich/wir bestätige(n) die Richtigkeit der in diesem Vordruck und in den beigefügten Anlagen gemachten Angaben.</w:t>
      </w:r>
      <w:r w:rsidR="00083832" w:rsidRPr="00593644">
        <w:rPr>
          <w:rFonts w:asciiTheme="minorHAnsi" w:hAnsiTheme="minorHAnsi"/>
        </w:rPr>
        <w:t xml:space="preserve"> </w:t>
      </w:r>
      <w:r w:rsidR="00083832" w:rsidRPr="00593644">
        <w:rPr>
          <w:rFonts w:asciiTheme="minorHAnsi" w:hAnsiTheme="minorHAnsi"/>
          <w:bCs/>
        </w:rPr>
        <w:t>Ich bin mir/Wir sind uns bewusst, dass eine wissentlich falsche Angabe in der vorstehenden Erklärung meinen/unseren Ausschluss von weiteren Auftragserteilungen sowie die außerordentliche Kündigung des öffentlich-rechtlichen Vertrags zur Folge haben kann.</w:t>
      </w:r>
    </w:p>
    <w:p w14:paraId="6171F948" w14:textId="660F04FC" w:rsidR="00837975" w:rsidRPr="00593644" w:rsidRDefault="00837975" w:rsidP="00837975">
      <w:pPr>
        <w:pStyle w:val="Eingerckt"/>
        <w:rPr>
          <w:rFonts w:asciiTheme="minorHAnsi" w:hAnsiTheme="minorHAnsi"/>
        </w:rPr>
      </w:pPr>
      <w:r w:rsidRPr="00593644">
        <w:rPr>
          <w:rFonts w:asciiTheme="minorHAnsi" w:hAnsiTheme="minorHAnsi"/>
        </w:rPr>
        <w:t>Ich werde/Wir werden alle zur Verfügung gestellten Unterlagen und Informationen vertraulich behandeln, gegen unbefugten Zugriff sichern und habe(n) die mit den Unterlagen befassten Personen entsprechend verpflichtet.</w:t>
      </w:r>
    </w:p>
    <w:p w14:paraId="02F9A18F" w14:textId="77777777" w:rsidR="001460DB" w:rsidRPr="00593644" w:rsidRDefault="001460DB" w:rsidP="00837975">
      <w:pPr>
        <w:pStyle w:val="Eingerckt"/>
        <w:rPr>
          <w:rFonts w:asciiTheme="minorHAnsi" w:hAnsiTheme="minorHAnsi"/>
        </w:rPr>
      </w:pPr>
    </w:p>
    <w:tbl>
      <w:tblPr>
        <w:tblW w:w="8505"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8"/>
        <w:gridCol w:w="402"/>
        <w:gridCol w:w="4135"/>
      </w:tblGrid>
      <w:tr w:rsidR="00E13585" w:rsidRPr="00593644" w14:paraId="2714B8CF" w14:textId="77777777" w:rsidTr="00624AB3">
        <w:trPr>
          <w:trHeight w:val="514"/>
        </w:trPr>
        <w:sdt>
          <w:sdtPr>
            <w:rPr>
              <w:rFonts w:asciiTheme="minorHAnsi" w:hAnsiTheme="minorHAnsi"/>
              <w:color w:val="215E99" w:themeColor="text2" w:themeTint="BF"/>
            </w:rPr>
            <w:id w:val="-1225220203"/>
            <w:placeholder>
              <w:docPart w:val="DefaultPlaceholder_-1854013440"/>
            </w:placeholder>
            <w:showingPlcHdr/>
          </w:sdtPr>
          <w:sdtContent>
            <w:tc>
              <w:tcPr>
                <w:tcW w:w="3968" w:type="dxa"/>
                <w:vAlign w:val="bottom"/>
              </w:tcPr>
              <w:p w14:paraId="48A24E21" w14:textId="42DDED05" w:rsidR="00E13585" w:rsidRPr="00593644" w:rsidRDefault="00674F40" w:rsidP="006E25B2">
                <w:pPr>
                  <w:tabs>
                    <w:tab w:val="center" w:pos="4536"/>
                    <w:tab w:val="right" w:pos="9072"/>
                  </w:tabs>
                  <w:spacing w:after="0"/>
                  <w:rPr>
                    <w:rFonts w:asciiTheme="minorHAnsi" w:hAnsiTheme="minorHAnsi"/>
                    <w:color w:val="215E99" w:themeColor="text2" w:themeTint="BF"/>
                  </w:rPr>
                </w:pPr>
                <w:r w:rsidRPr="00593644">
                  <w:rPr>
                    <w:rFonts w:asciiTheme="minorHAnsi" w:hAnsiTheme="minorHAnsi"/>
                    <w:color w:val="215E99" w:themeColor="text2" w:themeTint="BF"/>
                  </w:rPr>
                  <w:t>Klicken oder tippen Sie hier, um Text einzugeben.</w:t>
                </w:r>
              </w:p>
            </w:tc>
          </w:sdtContent>
        </w:sdt>
        <w:tc>
          <w:tcPr>
            <w:tcW w:w="402" w:type="dxa"/>
            <w:vAlign w:val="bottom"/>
          </w:tcPr>
          <w:p w14:paraId="159C152B" w14:textId="77777777" w:rsidR="00E13585" w:rsidRPr="00593644" w:rsidRDefault="00E13585" w:rsidP="006E25B2">
            <w:pPr>
              <w:tabs>
                <w:tab w:val="center" w:pos="4536"/>
                <w:tab w:val="right" w:pos="9072"/>
              </w:tabs>
              <w:spacing w:after="0"/>
              <w:rPr>
                <w:rFonts w:asciiTheme="minorHAnsi" w:hAnsiTheme="minorHAnsi"/>
                <w:color w:val="215E99" w:themeColor="text2" w:themeTint="BF"/>
              </w:rPr>
            </w:pPr>
          </w:p>
        </w:tc>
        <w:sdt>
          <w:sdtPr>
            <w:rPr>
              <w:rFonts w:asciiTheme="minorHAnsi" w:hAnsiTheme="minorHAnsi"/>
              <w:color w:val="215E99" w:themeColor="text2" w:themeTint="BF"/>
            </w:rPr>
            <w:id w:val="459545099"/>
            <w:placeholder>
              <w:docPart w:val="DefaultPlaceholder_-1854013440"/>
            </w:placeholder>
            <w:showingPlcHdr/>
          </w:sdtPr>
          <w:sdtContent>
            <w:tc>
              <w:tcPr>
                <w:tcW w:w="4135" w:type="dxa"/>
                <w:vAlign w:val="bottom"/>
              </w:tcPr>
              <w:p w14:paraId="1FE4C98C" w14:textId="2CBBBBE2" w:rsidR="00E13585" w:rsidRPr="00593644" w:rsidRDefault="00674F40" w:rsidP="006E25B2">
                <w:pPr>
                  <w:tabs>
                    <w:tab w:val="center" w:pos="4536"/>
                    <w:tab w:val="right" w:pos="9072"/>
                  </w:tabs>
                  <w:spacing w:after="0"/>
                  <w:rPr>
                    <w:rFonts w:asciiTheme="minorHAnsi" w:hAnsiTheme="minorHAnsi"/>
                    <w:color w:val="215E99" w:themeColor="text2" w:themeTint="BF"/>
                  </w:rPr>
                </w:pPr>
                <w:r w:rsidRPr="00593644">
                  <w:rPr>
                    <w:rFonts w:asciiTheme="minorHAnsi" w:hAnsiTheme="minorHAnsi"/>
                    <w:color w:val="215E99" w:themeColor="text2" w:themeTint="BF"/>
                  </w:rPr>
                  <w:t>Klicken oder tippen Sie hier, um Text einzugeben.</w:t>
                </w:r>
              </w:p>
            </w:tc>
          </w:sdtContent>
        </w:sdt>
      </w:tr>
      <w:tr w:rsidR="00E13585" w:rsidRPr="00593644" w14:paraId="65FFBBD8" w14:textId="77777777" w:rsidTr="00E13585">
        <w:tc>
          <w:tcPr>
            <w:tcW w:w="3968" w:type="dxa"/>
            <w:hideMark/>
          </w:tcPr>
          <w:p w14:paraId="61029279" w14:textId="77777777" w:rsidR="00E13585" w:rsidRPr="00593644" w:rsidRDefault="00E13585" w:rsidP="00E13585">
            <w:pPr>
              <w:tabs>
                <w:tab w:val="center" w:pos="4536"/>
                <w:tab w:val="right" w:pos="9072"/>
              </w:tabs>
              <w:spacing w:before="20" w:after="0"/>
              <w:rPr>
                <w:rFonts w:asciiTheme="minorHAnsi" w:hAnsiTheme="minorHAnsi" w:cs="Arial"/>
                <w:sz w:val="18"/>
                <w:szCs w:val="18"/>
              </w:rPr>
            </w:pPr>
            <w:r w:rsidRPr="00593644">
              <w:rPr>
                <w:rFonts w:asciiTheme="minorHAnsi" w:hAnsiTheme="minorHAnsi" w:cs="Arial"/>
                <w:sz w:val="18"/>
                <w:szCs w:val="18"/>
              </w:rPr>
              <w:t>Name des Erklärenden</w:t>
            </w:r>
          </w:p>
        </w:tc>
        <w:tc>
          <w:tcPr>
            <w:tcW w:w="402" w:type="dxa"/>
          </w:tcPr>
          <w:p w14:paraId="3ABA0B6B" w14:textId="77777777" w:rsidR="00E13585" w:rsidRPr="00593644" w:rsidRDefault="00E13585" w:rsidP="00E13585">
            <w:pPr>
              <w:tabs>
                <w:tab w:val="center" w:pos="4536"/>
                <w:tab w:val="right" w:pos="9072"/>
              </w:tabs>
              <w:spacing w:before="20" w:after="0"/>
              <w:rPr>
                <w:rFonts w:asciiTheme="minorHAnsi" w:hAnsiTheme="minorHAnsi" w:cs="Arial"/>
                <w:sz w:val="18"/>
                <w:szCs w:val="18"/>
              </w:rPr>
            </w:pPr>
          </w:p>
        </w:tc>
        <w:tc>
          <w:tcPr>
            <w:tcW w:w="4135" w:type="dxa"/>
            <w:hideMark/>
          </w:tcPr>
          <w:p w14:paraId="0E54CB16" w14:textId="77777777" w:rsidR="00E13585" w:rsidRPr="00593644" w:rsidRDefault="00E13585" w:rsidP="00E13585">
            <w:pPr>
              <w:tabs>
                <w:tab w:val="center" w:pos="4536"/>
                <w:tab w:val="right" w:pos="9072"/>
              </w:tabs>
              <w:spacing w:before="20" w:after="0"/>
              <w:rPr>
                <w:rFonts w:asciiTheme="minorHAnsi" w:hAnsiTheme="minorHAnsi" w:cs="Arial"/>
                <w:sz w:val="18"/>
                <w:szCs w:val="18"/>
              </w:rPr>
            </w:pPr>
            <w:r w:rsidRPr="00593644">
              <w:rPr>
                <w:rFonts w:asciiTheme="minorHAnsi" w:hAnsiTheme="minorHAnsi" w:cs="Arial"/>
                <w:sz w:val="18"/>
                <w:szCs w:val="18"/>
              </w:rPr>
              <w:t>Position des Erklärenden</w:t>
            </w:r>
          </w:p>
        </w:tc>
      </w:tr>
      <w:tr w:rsidR="00E13585" w:rsidRPr="00593644" w14:paraId="2EC3A4C1" w14:textId="77777777" w:rsidTr="00624AB3">
        <w:trPr>
          <w:trHeight w:val="611"/>
        </w:trPr>
        <w:sdt>
          <w:sdtPr>
            <w:rPr>
              <w:rFonts w:asciiTheme="minorHAnsi" w:hAnsiTheme="minorHAnsi"/>
              <w:color w:val="215E99" w:themeColor="text2" w:themeTint="BF"/>
            </w:rPr>
            <w:id w:val="-1322185573"/>
            <w:placeholder>
              <w:docPart w:val="DefaultPlaceholder_-1854013440"/>
            </w:placeholder>
            <w:showingPlcHdr/>
          </w:sdtPr>
          <w:sdtContent>
            <w:tc>
              <w:tcPr>
                <w:tcW w:w="3968" w:type="dxa"/>
                <w:vAlign w:val="bottom"/>
              </w:tcPr>
              <w:p w14:paraId="1ED637CB" w14:textId="68C49724" w:rsidR="00E13585" w:rsidRPr="00593644" w:rsidRDefault="00674F40" w:rsidP="006E25B2">
                <w:pPr>
                  <w:tabs>
                    <w:tab w:val="center" w:pos="4536"/>
                    <w:tab w:val="right" w:pos="9072"/>
                  </w:tabs>
                  <w:spacing w:after="0"/>
                  <w:rPr>
                    <w:rFonts w:asciiTheme="minorHAnsi" w:hAnsiTheme="minorHAnsi"/>
                    <w:color w:val="215E99" w:themeColor="text2" w:themeTint="BF"/>
                  </w:rPr>
                </w:pPr>
                <w:r w:rsidRPr="00593644">
                  <w:rPr>
                    <w:rFonts w:asciiTheme="minorHAnsi" w:hAnsiTheme="minorHAnsi"/>
                    <w:color w:val="215E99" w:themeColor="text2" w:themeTint="BF"/>
                  </w:rPr>
                  <w:t>Klicken oder tippen Sie hier, um Text einzugeben.</w:t>
                </w:r>
              </w:p>
            </w:tc>
          </w:sdtContent>
        </w:sdt>
        <w:tc>
          <w:tcPr>
            <w:tcW w:w="402" w:type="dxa"/>
            <w:vAlign w:val="bottom"/>
          </w:tcPr>
          <w:p w14:paraId="1B2736EC" w14:textId="77777777" w:rsidR="00E13585" w:rsidRPr="00593644" w:rsidRDefault="00E13585" w:rsidP="006E25B2">
            <w:pPr>
              <w:tabs>
                <w:tab w:val="center" w:pos="4536"/>
                <w:tab w:val="right" w:pos="9072"/>
              </w:tabs>
              <w:spacing w:after="0"/>
              <w:rPr>
                <w:rFonts w:asciiTheme="minorHAnsi" w:hAnsiTheme="minorHAnsi"/>
                <w:color w:val="215E99" w:themeColor="text2" w:themeTint="BF"/>
              </w:rPr>
            </w:pPr>
          </w:p>
        </w:tc>
        <w:sdt>
          <w:sdtPr>
            <w:rPr>
              <w:rFonts w:asciiTheme="minorHAnsi" w:hAnsiTheme="minorHAnsi"/>
              <w:color w:val="215E99" w:themeColor="text2" w:themeTint="BF"/>
            </w:rPr>
            <w:id w:val="-1736767549"/>
            <w:placeholder>
              <w:docPart w:val="DefaultPlaceholder_-1854013440"/>
            </w:placeholder>
            <w:showingPlcHdr/>
          </w:sdtPr>
          <w:sdtContent>
            <w:tc>
              <w:tcPr>
                <w:tcW w:w="4135" w:type="dxa"/>
                <w:vAlign w:val="bottom"/>
              </w:tcPr>
              <w:p w14:paraId="4A72BCD9" w14:textId="1096A7B3" w:rsidR="00E13585" w:rsidRPr="00593644" w:rsidRDefault="00674F40" w:rsidP="006E25B2">
                <w:pPr>
                  <w:tabs>
                    <w:tab w:val="center" w:pos="4536"/>
                    <w:tab w:val="right" w:pos="9072"/>
                  </w:tabs>
                  <w:spacing w:after="0"/>
                  <w:rPr>
                    <w:rFonts w:asciiTheme="minorHAnsi" w:hAnsiTheme="minorHAnsi"/>
                    <w:color w:val="215E99" w:themeColor="text2" w:themeTint="BF"/>
                  </w:rPr>
                </w:pPr>
                <w:r w:rsidRPr="00593644">
                  <w:rPr>
                    <w:rFonts w:asciiTheme="minorHAnsi" w:hAnsiTheme="minorHAnsi"/>
                    <w:color w:val="215E99" w:themeColor="text2" w:themeTint="BF"/>
                  </w:rPr>
                  <w:t>Klicken oder tippen Sie hier, um Text einzugeben.</w:t>
                </w:r>
              </w:p>
            </w:tc>
          </w:sdtContent>
        </w:sdt>
      </w:tr>
      <w:tr w:rsidR="00E13585" w:rsidRPr="00593644" w14:paraId="479B62F8" w14:textId="77777777" w:rsidTr="00E13585">
        <w:trPr>
          <w:trHeight w:val="237"/>
        </w:trPr>
        <w:tc>
          <w:tcPr>
            <w:tcW w:w="3968" w:type="dxa"/>
            <w:hideMark/>
          </w:tcPr>
          <w:p w14:paraId="22944460" w14:textId="77777777" w:rsidR="00E13585" w:rsidRPr="00593644" w:rsidRDefault="00E13585" w:rsidP="006E25B2">
            <w:pPr>
              <w:tabs>
                <w:tab w:val="center" w:pos="4536"/>
                <w:tab w:val="right" w:pos="9072"/>
              </w:tabs>
              <w:spacing w:before="20"/>
              <w:rPr>
                <w:rFonts w:asciiTheme="minorHAnsi" w:hAnsiTheme="minorHAnsi" w:cs="Arial"/>
                <w:sz w:val="18"/>
                <w:szCs w:val="18"/>
              </w:rPr>
            </w:pPr>
            <w:r w:rsidRPr="00593644">
              <w:rPr>
                <w:rFonts w:asciiTheme="minorHAnsi" w:hAnsiTheme="minorHAnsi" w:cs="Arial"/>
                <w:sz w:val="18"/>
                <w:szCs w:val="18"/>
              </w:rPr>
              <w:t>Ort</w:t>
            </w:r>
          </w:p>
        </w:tc>
        <w:tc>
          <w:tcPr>
            <w:tcW w:w="402" w:type="dxa"/>
          </w:tcPr>
          <w:p w14:paraId="2D0FDC8F" w14:textId="77777777" w:rsidR="00E13585" w:rsidRPr="00593644" w:rsidRDefault="00E13585" w:rsidP="006E25B2">
            <w:pPr>
              <w:tabs>
                <w:tab w:val="center" w:pos="4536"/>
                <w:tab w:val="right" w:pos="9072"/>
              </w:tabs>
              <w:spacing w:before="20"/>
              <w:rPr>
                <w:rFonts w:asciiTheme="minorHAnsi" w:hAnsiTheme="minorHAnsi" w:cs="Arial"/>
                <w:sz w:val="18"/>
                <w:szCs w:val="18"/>
              </w:rPr>
            </w:pPr>
          </w:p>
        </w:tc>
        <w:tc>
          <w:tcPr>
            <w:tcW w:w="4135" w:type="dxa"/>
            <w:hideMark/>
          </w:tcPr>
          <w:p w14:paraId="548D30F1" w14:textId="77777777" w:rsidR="00E13585" w:rsidRPr="00593644" w:rsidRDefault="00E13585" w:rsidP="006E25B2">
            <w:pPr>
              <w:tabs>
                <w:tab w:val="center" w:pos="4536"/>
                <w:tab w:val="right" w:pos="9072"/>
              </w:tabs>
              <w:spacing w:before="20"/>
              <w:rPr>
                <w:rFonts w:asciiTheme="minorHAnsi" w:hAnsiTheme="minorHAnsi" w:cs="Arial"/>
                <w:sz w:val="18"/>
                <w:szCs w:val="18"/>
              </w:rPr>
            </w:pPr>
            <w:r w:rsidRPr="00593644">
              <w:rPr>
                <w:rFonts w:asciiTheme="minorHAnsi" w:hAnsiTheme="minorHAnsi" w:cs="Arial"/>
                <w:sz w:val="18"/>
                <w:szCs w:val="18"/>
              </w:rPr>
              <w:t>Datum</w:t>
            </w:r>
          </w:p>
        </w:tc>
      </w:tr>
    </w:tbl>
    <w:p w14:paraId="1AA1B4D0" w14:textId="77777777" w:rsidR="00E13585" w:rsidRPr="00593644" w:rsidRDefault="00E13585" w:rsidP="001460DB">
      <w:pPr>
        <w:pStyle w:val="Eingerckt"/>
        <w:ind w:left="0"/>
        <w:rPr>
          <w:rFonts w:asciiTheme="minorHAnsi" w:hAnsiTheme="minorHAnsi"/>
        </w:rPr>
      </w:pPr>
    </w:p>
    <w:tbl>
      <w:tblPr>
        <w:tblW w:w="39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8"/>
      </w:tblGrid>
      <w:tr w:rsidR="00674F40" w:rsidRPr="00593644" w14:paraId="5917576C" w14:textId="77777777" w:rsidTr="00674F40">
        <w:trPr>
          <w:trHeight w:val="948"/>
          <w:jc w:val="center"/>
        </w:trPr>
        <w:tc>
          <w:tcPr>
            <w:tcW w:w="3968" w:type="dxa"/>
            <w:vAlign w:val="bottom"/>
          </w:tcPr>
          <w:p w14:paraId="525184F2" w14:textId="788536AA" w:rsidR="00674F40" w:rsidRPr="00593644" w:rsidRDefault="00674F40" w:rsidP="00674F40">
            <w:pPr>
              <w:tabs>
                <w:tab w:val="center" w:pos="4536"/>
                <w:tab w:val="right" w:pos="9072"/>
              </w:tabs>
              <w:spacing w:after="0"/>
              <w:rPr>
                <w:rFonts w:asciiTheme="minorHAnsi" w:hAnsiTheme="minorHAnsi"/>
                <w:color w:val="215E99" w:themeColor="text2" w:themeTint="BF"/>
              </w:rPr>
            </w:pPr>
          </w:p>
        </w:tc>
      </w:tr>
      <w:tr w:rsidR="00674F40" w:rsidRPr="00593644" w14:paraId="3F6FA564" w14:textId="77777777" w:rsidTr="00674F40">
        <w:trPr>
          <w:trHeight w:val="237"/>
          <w:jc w:val="center"/>
        </w:trPr>
        <w:tc>
          <w:tcPr>
            <w:tcW w:w="3968" w:type="dxa"/>
            <w:hideMark/>
          </w:tcPr>
          <w:p w14:paraId="6F819D41" w14:textId="13547BF5" w:rsidR="00674F40" w:rsidRPr="00593644" w:rsidRDefault="00674F40" w:rsidP="00FC2063">
            <w:pPr>
              <w:tabs>
                <w:tab w:val="center" w:pos="4536"/>
                <w:tab w:val="right" w:pos="9072"/>
              </w:tabs>
              <w:spacing w:before="20"/>
              <w:rPr>
                <w:rFonts w:asciiTheme="minorHAnsi" w:hAnsiTheme="minorHAnsi" w:cs="Arial"/>
                <w:sz w:val="18"/>
                <w:szCs w:val="18"/>
              </w:rPr>
            </w:pPr>
            <w:r w:rsidRPr="00593644">
              <w:rPr>
                <w:rFonts w:asciiTheme="minorHAnsi" w:hAnsiTheme="minorHAnsi" w:cs="Arial"/>
                <w:sz w:val="18"/>
                <w:szCs w:val="18"/>
              </w:rPr>
              <w:t>Unterschrift</w:t>
            </w:r>
          </w:p>
        </w:tc>
      </w:tr>
    </w:tbl>
    <w:p w14:paraId="33028378" w14:textId="77777777" w:rsidR="00674F40" w:rsidRPr="00593644" w:rsidRDefault="00674F40" w:rsidP="00674F40">
      <w:pPr>
        <w:pStyle w:val="Eingerckt"/>
        <w:ind w:left="0"/>
        <w:rPr>
          <w:rFonts w:asciiTheme="minorHAnsi" w:hAnsiTheme="minorHAnsi"/>
        </w:rPr>
      </w:pPr>
    </w:p>
    <w:sectPr w:rsidR="00674F40" w:rsidRPr="00593644" w:rsidSect="001460DB">
      <w:headerReference w:type="default" r:id="rId11"/>
      <w:footerReference w:type="default" r:id="rId12"/>
      <w:pgSz w:w="11906" w:h="16838"/>
      <w:pgMar w:top="1701"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41E5A6" w14:textId="77777777" w:rsidR="000E7B49" w:rsidRDefault="000E7B49" w:rsidP="007470C1">
      <w:pPr>
        <w:spacing w:after="0" w:line="240" w:lineRule="auto"/>
      </w:pPr>
      <w:r>
        <w:separator/>
      </w:r>
    </w:p>
    <w:p w14:paraId="65140D29" w14:textId="77777777" w:rsidR="000E7B49" w:rsidRDefault="000E7B49"/>
  </w:endnote>
  <w:endnote w:type="continuationSeparator" w:id="0">
    <w:p w14:paraId="21902829" w14:textId="77777777" w:rsidR="000E7B49" w:rsidRDefault="000E7B49" w:rsidP="007470C1">
      <w:pPr>
        <w:spacing w:after="0" w:line="240" w:lineRule="auto"/>
      </w:pPr>
      <w:r>
        <w:continuationSeparator/>
      </w:r>
    </w:p>
    <w:p w14:paraId="32616145" w14:textId="77777777" w:rsidR="000E7B49" w:rsidRDefault="000E7B49"/>
  </w:endnote>
  <w:endnote w:type="continuationNotice" w:id="1">
    <w:p w14:paraId="359D5127" w14:textId="77777777" w:rsidR="000E7B49" w:rsidRDefault="000E7B4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93FC4" w14:textId="29EAA198" w:rsidR="002372CE" w:rsidRPr="002372CE" w:rsidRDefault="002372CE" w:rsidP="002372CE">
    <w:pPr>
      <w:pStyle w:val="Fuzeile"/>
      <w:jc w:val="center"/>
      <w:rPr>
        <w:sz w:val="14"/>
        <w:szCs w:val="14"/>
      </w:rPr>
    </w:pPr>
    <w:r w:rsidRPr="002372CE">
      <w:rPr>
        <w:sz w:val="14"/>
        <w:szCs w:val="14"/>
      </w:rPr>
      <w:t xml:space="preserve">Seite </w:t>
    </w:r>
    <w:r w:rsidRPr="002372CE">
      <w:rPr>
        <w:b/>
        <w:bCs/>
        <w:sz w:val="14"/>
        <w:szCs w:val="14"/>
      </w:rPr>
      <w:fldChar w:fldCharType="begin"/>
    </w:r>
    <w:r w:rsidRPr="002372CE">
      <w:rPr>
        <w:b/>
        <w:bCs/>
        <w:sz w:val="14"/>
        <w:szCs w:val="14"/>
      </w:rPr>
      <w:instrText>PAGE  \* Arabic  \* MERGEFORMAT</w:instrText>
    </w:r>
    <w:r w:rsidRPr="002372CE">
      <w:rPr>
        <w:b/>
        <w:bCs/>
        <w:sz w:val="14"/>
        <w:szCs w:val="14"/>
      </w:rPr>
      <w:fldChar w:fldCharType="separate"/>
    </w:r>
    <w:r w:rsidRPr="002372CE">
      <w:rPr>
        <w:b/>
        <w:bCs/>
        <w:sz w:val="14"/>
        <w:szCs w:val="14"/>
      </w:rPr>
      <w:t>1</w:t>
    </w:r>
    <w:r w:rsidRPr="002372CE">
      <w:rPr>
        <w:b/>
        <w:bCs/>
        <w:sz w:val="14"/>
        <w:szCs w:val="14"/>
      </w:rPr>
      <w:fldChar w:fldCharType="end"/>
    </w:r>
    <w:r w:rsidRPr="002372CE">
      <w:rPr>
        <w:sz w:val="14"/>
        <w:szCs w:val="14"/>
      </w:rPr>
      <w:t xml:space="preserve"> von </w:t>
    </w:r>
    <w:r w:rsidRPr="002372CE">
      <w:rPr>
        <w:b/>
        <w:bCs/>
        <w:sz w:val="14"/>
        <w:szCs w:val="14"/>
      </w:rPr>
      <w:fldChar w:fldCharType="begin"/>
    </w:r>
    <w:r w:rsidRPr="002372CE">
      <w:rPr>
        <w:b/>
        <w:bCs/>
        <w:sz w:val="14"/>
        <w:szCs w:val="14"/>
      </w:rPr>
      <w:instrText>NUMPAGES  \* Arabic  \* MERGEFORMAT</w:instrText>
    </w:r>
    <w:r w:rsidRPr="002372CE">
      <w:rPr>
        <w:b/>
        <w:bCs/>
        <w:sz w:val="14"/>
        <w:szCs w:val="14"/>
      </w:rPr>
      <w:fldChar w:fldCharType="separate"/>
    </w:r>
    <w:r w:rsidRPr="002372CE">
      <w:rPr>
        <w:b/>
        <w:bCs/>
        <w:sz w:val="14"/>
        <w:szCs w:val="14"/>
      </w:rPr>
      <w:t>2</w:t>
    </w:r>
    <w:r w:rsidRPr="002372CE">
      <w:rPr>
        <w:b/>
        <w:bCs/>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EB251B" w14:textId="77777777" w:rsidR="000E7B49" w:rsidRDefault="000E7B49" w:rsidP="007470C1">
      <w:pPr>
        <w:spacing w:after="0" w:line="240" w:lineRule="auto"/>
      </w:pPr>
      <w:r>
        <w:separator/>
      </w:r>
    </w:p>
    <w:p w14:paraId="12FB7B37" w14:textId="77777777" w:rsidR="000E7B49" w:rsidRDefault="000E7B49"/>
  </w:footnote>
  <w:footnote w:type="continuationSeparator" w:id="0">
    <w:p w14:paraId="663ADDB9" w14:textId="77777777" w:rsidR="000E7B49" w:rsidRDefault="000E7B49" w:rsidP="007470C1">
      <w:pPr>
        <w:spacing w:after="0" w:line="240" w:lineRule="auto"/>
      </w:pPr>
      <w:r>
        <w:continuationSeparator/>
      </w:r>
    </w:p>
    <w:p w14:paraId="7B58E9AE" w14:textId="77777777" w:rsidR="000E7B49" w:rsidRDefault="000E7B49"/>
  </w:footnote>
  <w:footnote w:type="continuationNotice" w:id="1">
    <w:p w14:paraId="18117666" w14:textId="77777777" w:rsidR="000E7B49" w:rsidRDefault="000E7B4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67BA8" w14:textId="0680C6CD" w:rsidR="008962B5" w:rsidRPr="00F55648" w:rsidRDefault="008962B5" w:rsidP="008962B5">
    <w:pPr>
      <w:pStyle w:val="Kopfzeile"/>
      <w:rPr>
        <w:rFonts w:asciiTheme="minorHAnsi" w:hAnsiTheme="minorHAnsi" w:cs="Arial"/>
        <w:b/>
      </w:rPr>
    </w:pPr>
    <w:r w:rsidRPr="00F55648">
      <w:rPr>
        <w:rFonts w:asciiTheme="minorHAnsi" w:hAnsiTheme="minorHAnsi" w:cs="Arial"/>
        <w:b/>
      </w:rPr>
      <w:t xml:space="preserve">Eigenerklärung zur </w:t>
    </w:r>
    <w:r>
      <w:rPr>
        <w:rFonts w:asciiTheme="minorHAnsi" w:hAnsiTheme="minorHAnsi" w:cs="Arial"/>
        <w:b/>
      </w:rPr>
      <w:t>Eignung</w:t>
    </w:r>
  </w:p>
  <w:p w14:paraId="1882C289" w14:textId="77777777" w:rsidR="008962B5" w:rsidRPr="00F55648" w:rsidRDefault="008962B5" w:rsidP="008962B5">
    <w:pPr>
      <w:pStyle w:val="Kopfzeile"/>
      <w:rPr>
        <w:rFonts w:asciiTheme="minorHAnsi" w:hAnsiTheme="minorHAnsi" w:cs="Arial"/>
        <w:sz w:val="20"/>
        <w:szCs w:val="20"/>
      </w:rPr>
    </w:pPr>
    <w:r w:rsidRPr="00F55648">
      <w:rPr>
        <w:rFonts w:asciiTheme="minorHAnsi" w:hAnsiTheme="minorHAnsi" w:cs="Arial"/>
        <w:sz w:val="20"/>
        <w:szCs w:val="20"/>
      </w:rPr>
      <w:t>Ausschreibung: „Gesamtkonzept zur Ausgestaltung des European Health Data Space (EHDS) in Deutsch-land für die Domäne industrielle Gesundheitswirtschaft“</w:t>
    </w:r>
  </w:p>
  <w:p w14:paraId="04D7E119" w14:textId="0D95ED8A" w:rsidR="002372CE" w:rsidRPr="008962B5" w:rsidRDefault="002372CE" w:rsidP="008962B5">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764A7"/>
    <w:multiLevelType w:val="hybridMultilevel"/>
    <w:tmpl w:val="63B69976"/>
    <w:lvl w:ilvl="0" w:tplc="5AF60402">
      <w:start w:val="1"/>
      <w:numFmt w:val="bullet"/>
      <w:lvlText w:val="-"/>
      <w:lvlJc w:val="left"/>
      <w:pPr>
        <w:ind w:left="1287" w:hanging="360"/>
      </w:pPr>
      <w:rPr>
        <w:rFonts w:ascii="Arial" w:eastAsiaTheme="minorHAnsi" w:hAnsi="Arial" w:cs="Arial"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1" w15:restartNumberingAfterBreak="0">
    <w:nsid w:val="00A5740A"/>
    <w:multiLevelType w:val="hybridMultilevel"/>
    <w:tmpl w:val="D8B29BC8"/>
    <w:lvl w:ilvl="0" w:tplc="5AF60402">
      <w:start w:val="1"/>
      <w:numFmt w:val="bullet"/>
      <w:lvlText w:val="-"/>
      <w:lvlJc w:val="left"/>
      <w:pPr>
        <w:ind w:left="1040" w:hanging="360"/>
      </w:pPr>
      <w:rPr>
        <w:rFonts w:ascii="Arial" w:eastAsiaTheme="minorHAnsi" w:hAnsi="Arial" w:cs="Arial" w:hint="default"/>
      </w:rPr>
    </w:lvl>
    <w:lvl w:ilvl="1" w:tplc="04070003" w:tentative="1">
      <w:start w:val="1"/>
      <w:numFmt w:val="bullet"/>
      <w:lvlText w:val="o"/>
      <w:lvlJc w:val="left"/>
      <w:pPr>
        <w:ind w:left="1760" w:hanging="360"/>
      </w:pPr>
      <w:rPr>
        <w:rFonts w:ascii="Courier New" w:hAnsi="Courier New" w:cs="Courier New" w:hint="default"/>
      </w:rPr>
    </w:lvl>
    <w:lvl w:ilvl="2" w:tplc="04070005" w:tentative="1">
      <w:start w:val="1"/>
      <w:numFmt w:val="bullet"/>
      <w:lvlText w:val=""/>
      <w:lvlJc w:val="left"/>
      <w:pPr>
        <w:ind w:left="2480" w:hanging="360"/>
      </w:pPr>
      <w:rPr>
        <w:rFonts w:ascii="Wingdings" w:hAnsi="Wingdings" w:hint="default"/>
      </w:rPr>
    </w:lvl>
    <w:lvl w:ilvl="3" w:tplc="04070001" w:tentative="1">
      <w:start w:val="1"/>
      <w:numFmt w:val="bullet"/>
      <w:lvlText w:val=""/>
      <w:lvlJc w:val="left"/>
      <w:pPr>
        <w:ind w:left="3200" w:hanging="360"/>
      </w:pPr>
      <w:rPr>
        <w:rFonts w:ascii="Symbol" w:hAnsi="Symbol" w:hint="default"/>
      </w:rPr>
    </w:lvl>
    <w:lvl w:ilvl="4" w:tplc="04070003" w:tentative="1">
      <w:start w:val="1"/>
      <w:numFmt w:val="bullet"/>
      <w:lvlText w:val="o"/>
      <w:lvlJc w:val="left"/>
      <w:pPr>
        <w:ind w:left="3920" w:hanging="360"/>
      </w:pPr>
      <w:rPr>
        <w:rFonts w:ascii="Courier New" w:hAnsi="Courier New" w:cs="Courier New" w:hint="default"/>
      </w:rPr>
    </w:lvl>
    <w:lvl w:ilvl="5" w:tplc="04070005" w:tentative="1">
      <w:start w:val="1"/>
      <w:numFmt w:val="bullet"/>
      <w:lvlText w:val=""/>
      <w:lvlJc w:val="left"/>
      <w:pPr>
        <w:ind w:left="4640" w:hanging="360"/>
      </w:pPr>
      <w:rPr>
        <w:rFonts w:ascii="Wingdings" w:hAnsi="Wingdings" w:hint="default"/>
      </w:rPr>
    </w:lvl>
    <w:lvl w:ilvl="6" w:tplc="04070001" w:tentative="1">
      <w:start w:val="1"/>
      <w:numFmt w:val="bullet"/>
      <w:lvlText w:val=""/>
      <w:lvlJc w:val="left"/>
      <w:pPr>
        <w:ind w:left="5360" w:hanging="360"/>
      </w:pPr>
      <w:rPr>
        <w:rFonts w:ascii="Symbol" w:hAnsi="Symbol" w:hint="default"/>
      </w:rPr>
    </w:lvl>
    <w:lvl w:ilvl="7" w:tplc="04070003" w:tentative="1">
      <w:start w:val="1"/>
      <w:numFmt w:val="bullet"/>
      <w:lvlText w:val="o"/>
      <w:lvlJc w:val="left"/>
      <w:pPr>
        <w:ind w:left="6080" w:hanging="360"/>
      </w:pPr>
      <w:rPr>
        <w:rFonts w:ascii="Courier New" w:hAnsi="Courier New" w:cs="Courier New" w:hint="default"/>
      </w:rPr>
    </w:lvl>
    <w:lvl w:ilvl="8" w:tplc="04070005" w:tentative="1">
      <w:start w:val="1"/>
      <w:numFmt w:val="bullet"/>
      <w:lvlText w:val=""/>
      <w:lvlJc w:val="left"/>
      <w:pPr>
        <w:ind w:left="6800" w:hanging="360"/>
      </w:pPr>
      <w:rPr>
        <w:rFonts w:ascii="Wingdings" w:hAnsi="Wingdings" w:hint="default"/>
      </w:rPr>
    </w:lvl>
  </w:abstractNum>
  <w:abstractNum w:abstractNumId="2" w15:restartNumberingAfterBreak="0">
    <w:nsid w:val="02DF4D83"/>
    <w:multiLevelType w:val="hybridMultilevel"/>
    <w:tmpl w:val="45CAA324"/>
    <w:lvl w:ilvl="0" w:tplc="5AF60402">
      <w:start w:val="1"/>
      <w:numFmt w:val="bullet"/>
      <w:lvlText w:val="-"/>
      <w:lvlJc w:val="left"/>
      <w:pPr>
        <w:ind w:left="1713" w:hanging="360"/>
      </w:pPr>
      <w:rPr>
        <w:rFonts w:ascii="Arial" w:eastAsiaTheme="minorHAnsi" w:hAnsi="Arial" w:cs="Arial" w:hint="default"/>
      </w:rPr>
    </w:lvl>
    <w:lvl w:ilvl="1" w:tplc="04070003" w:tentative="1">
      <w:start w:val="1"/>
      <w:numFmt w:val="bullet"/>
      <w:lvlText w:val="o"/>
      <w:lvlJc w:val="left"/>
      <w:pPr>
        <w:ind w:left="2433" w:hanging="360"/>
      </w:pPr>
      <w:rPr>
        <w:rFonts w:ascii="Courier New" w:hAnsi="Courier New" w:cs="Courier New" w:hint="default"/>
      </w:rPr>
    </w:lvl>
    <w:lvl w:ilvl="2" w:tplc="04070005" w:tentative="1">
      <w:start w:val="1"/>
      <w:numFmt w:val="bullet"/>
      <w:lvlText w:val=""/>
      <w:lvlJc w:val="left"/>
      <w:pPr>
        <w:ind w:left="3153" w:hanging="360"/>
      </w:pPr>
      <w:rPr>
        <w:rFonts w:ascii="Wingdings" w:hAnsi="Wingdings" w:hint="default"/>
      </w:rPr>
    </w:lvl>
    <w:lvl w:ilvl="3" w:tplc="04070001" w:tentative="1">
      <w:start w:val="1"/>
      <w:numFmt w:val="bullet"/>
      <w:lvlText w:val=""/>
      <w:lvlJc w:val="left"/>
      <w:pPr>
        <w:ind w:left="3873" w:hanging="360"/>
      </w:pPr>
      <w:rPr>
        <w:rFonts w:ascii="Symbol" w:hAnsi="Symbol" w:hint="default"/>
      </w:rPr>
    </w:lvl>
    <w:lvl w:ilvl="4" w:tplc="04070003" w:tentative="1">
      <w:start w:val="1"/>
      <w:numFmt w:val="bullet"/>
      <w:lvlText w:val="o"/>
      <w:lvlJc w:val="left"/>
      <w:pPr>
        <w:ind w:left="4593" w:hanging="360"/>
      </w:pPr>
      <w:rPr>
        <w:rFonts w:ascii="Courier New" w:hAnsi="Courier New" w:cs="Courier New" w:hint="default"/>
      </w:rPr>
    </w:lvl>
    <w:lvl w:ilvl="5" w:tplc="04070005" w:tentative="1">
      <w:start w:val="1"/>
      <w:numFmt w:val="bullet"/>
      <w:lvlText w:val=""/>
      <w:lvlJc w:val="left"/>
      <w:pPr>
        <w:ind w:left="5313" w:hanging="360"/>
      </w:pPr>
      <w:rPr>
        <w:rFonts w:ascii="Wingdings" w:hAnsi="Wingdings" w:hint="default"/>
      </w:rPr>
    </w:lvl>
    <w:lvl w:ilvl="6" w:tplc="04070001" w:tentative="1">
      <w:start w:val="1"/>
      <w:numFmt w:val="bullet"/>
      <w:lvlText w:val=""/>
      <w:lvlJc w:val="left"/>
      <w:pPr>
        <w:ind w:left="6033" w:hanging="360"/>
      </w:pPr>
      <w:rPr>
        <w:rFonts w:ascii="Symbol" w:hAnsi="Symbol" w:hint="default"/>
      </w:rPr>
    </w:lvl>
    <w:lvl w:ilvl="7" w:tplc="04070003" w:tentative="1">
      <w:start w:val="1"/>
      <w:numFmt w:val="bullet"/>
      <w:lvlText w:val="o"/>
      <w:lvlJc w:val="left"/>
      <w:pPr>
        <w:ind w:left="6753" w:hanging="360"/>
      </w:pPr>
      <w:rPr>
        <w:rFonts w:ascii="Courier New" w:hAnsi="Courier New" w:cs="Courier New" w:hint="default"/>
      </w:rPr>
    </w:lvl>
    <w:lvl w:ilvl="8" w:tplc="04070005" w:tentative="1">
      <w:start w:val="1"/>
      <w:numFmt w:val="bullet"/>
      <w:lvlText w:val=""/>
      <w:lvlJc w:val="left"/>
      <w:pPr>
        <w:ind w:left="7473" w:hanging="360"/>
      </w:pPr>
      <w:rPr>
        <w:rFonts w:ascii="Wingdings" w:hAnsi="Wingdings" w:hint="default"/>
      </w:rPr>
    </w:lvl>
  </w:abstractNum>
  <w:abstractNum w:abstractNumId="3" w15:restartNumberingAfterBreak="0">
    <w:nsid w:val="060C2B25"/>
    <w:multiLevelType w:val="hybridMultilevel"/>
    <w:tmpl w:val="E3EA0506"/>
    <w:lvl w:ilvl="0" w:tplc="5AF60402">
      <w:start w:val="1"/>
      <w:numFmt w:val="bullet"/>
      <w:lvlText w:val="-"/>
      <w:lvlJc w:val="left"/>
      <w:pPr>
        <w:ind w:left="1287" w:hanging="360"/>
      </w:pPr>
      <w:rPr>
        <w:rFonts w:ascii="Arial" w:eastAsiaTheme="minorHAnsi" w:hAnsi="Arial" w:cs="Arial"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4" w15:restartNumberingAfterBreak="0">
    <w:nsid w:val="08566AD9"/>
    <w:multiLevelType w:val="hybridMultilevel"/>
    <w:tmpl w:val="9C3C4BE0"/>
    <w:lvl w:ilvl="0" w:tplc="DA3CB462">
      <w:start w:val="1"/>
      <w:numFmt w:val="decimal"/>
      <w:lvlText w:val="%1."/>
      <w:lvlJc w:val="left"/>
      <w:pPr>
        <w:ind w:left="1417" w:hanging="850"/>
      </w:pPr>
      <w:rPr>
        <w:rFonts w:hint="default"/>
      </w:rPr>
    </w:lvl>
    <w:lvl w:ilvl="1" w:tplc="04070019">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5" w15:restartNumberingAfterBreak="0">
    <w:nsid w:val="11313524"/>
    <w:multiLevelType w:val="hybridMultilevel"/>
    <w:tmpl w:val="CEFAF31C"/>
    <w:lvl w:ilvl="0" w:tplc="16506E18">
      <w:start w:val="1"/>
      <w:numFmt w:val="decimal"/>
      <w:lvlText w:val="%1."/>
      <w:lvlJc w:val="left"/>
      <w:pPr>
        <w:ind w:left="1524" w:hanging="390"/>
      </w:pPr>
      <w:rPr>
        <w:rFonts w:hint="default"/>
      </w:r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6" w15:restartNumberingAfterBreak="0">
    <w:nsid w:val="1A086B25"/>
    <w:multiLevelType w:val="hybridMultilevel"/>
    <w:tmpl w:val="97D44686"/>
    <w:lvl w:ilvl="0" w:tplc="5AF60402">
      <w:start w:val="1"/>
      <w:numFmt w:val="bullet"/>
      <w:lvlText w:val="-"/>
      <w:lvlJc w:val="left"/>
      <w:pPr>
        <w:ind w:left="2574" w:hanging="360"/>
      </w:pPr>
      <w:rPr>
        <w:rFonts w:ascii="Arial" w:eastAsiaTheme="minorHAnsi" w:hAnsi="Arial" w:cs="Arial"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7" w15:restartNumberingAfterBreak="0">
    <w:nsid w:val="1A376BCD"/>
    <w:multiLevelType w:val="hybridMultilevel"/>
    <w:tmpl w:val="D11CA660"/>
    <w:lvl w:ilvl="0" w:tplc="5AF60402">
      <w:start w:val="1"/>
      <w:numFmt w:val="bullet"/>
      <w:lvlText w:val="-"/>
      <w:lvlJc w:val="left"/>
      <w:pPr>
        <w:ind w:left="1344" w:hanging="360"/>
      </w:pPr>
      <w:rPr>
        <w:rFonts w:ascii="Arial" w:eastAsiaTheme="minorHAnsi" w:hAnsi="Arial" w:cs="Arial" w:hint="default"/>
      </w:rPr>
    </w:lvl>
    <w:lvl w:ilvl="1" w:tplc="04070003" w:tentative="1">
      <w:start w:val="1"/>
      <w:numFmt w:val="bullet"/>
      <w:lvlText w:val="o"/>
      <w:lvlJc w:val="left"/>
      <w:pPr>
        <w:ind w:left="2064" w:hanging="360"/>
      </w:pPr>
      <w:rPr>
        <w:rFonts w:ascii="Courier New" w:hAnsi="Courier New" w:cs="Courier New" w:hint="default"/>
      </w:rPr>
    </w:lvl>
    <w:lvl w:ilvl="2" w:tplc="04070005" w:tentative="1">
      <w:start w:val="1"/>
      <w:numFmt w:val="bullet"/>
      <w:lvlText w:val=""/>
      <w:lvlJc w:val="left"/>
      <w:pPr>
        <w:ind w:left="2784" w:hanging="360"/>
      </w:pPr>
      <w:rPr>
        <w:rFonts w:ascii="Wingdings" w:hAnsi="Wingdings" w:hint="default"/>
      </w:rPr>
    </w:lvl>
    <w:lvl w:ilvl="3" w:tplc="04070001" w:tentative="1">
      <w:start w:val="1"/>
      <w:numFmt w:val="bullet"/>
      <w:lvlText w:val=""/>
      <w:lvlJc w:val="left"/>
      <w:pPr>
        <w:ind w:left="3504" w:hanging="360"/>
      </w:pPr>
      <w:rPr>
        <w:rFonts w:ascii="Symbol" w:hAnsi="Symbol" w:hint="default"/>
      </w:rPr>
    </w:lvl>
    <w:lvl w:ilvl="4" w:tplc="04070003" w:tentative="1">
      <w:start w:val="1"/>
      <w:numFmt w:val="bullet"/>
      <w:lvlText w:val="o"/>
      <w:lvlJc w:val="left"/>
      <w:pPr>
        <w:ind w:left="4224" w:hanging="360"/>
      </w:pPr>
      <w:rPr>
        <w:rFonts w:ascii="Courier New" w:hAnsi="Courier New" w:cs="Courier New" w:hint="default"/>
      </w:rPr>
    </w:lvl>
    <w:lvl w:ilvl="5" w:tplc="04070005" w:tentative="1">
      <w:start w:val="1"/>
      <w:numFmt w:val="bullet"/>
      <w:lvlText w:val=""/>
      <w:lvlJc w:val="left"/>
      <w:pPr>
        <w:ind w:left="4944" w:hanging="360"/>
      </w:pPr>
      <w:rPr>
        <w:rFonts w:ascii="Wingdings" w:hAnsi="Wingdings" w:hint="default"/>
      </w:rPr>
    </w:lvl>
    <w:lvl w:ilvl="6" w:tplc="04070001" w:tentative="1">
      <w:start w:val="1"/>
      <w:numFmt w:val="bullet"/>
      <w:lvlText w:val=""/>
      <w:lvlJc w:val="left"/>
      <w:pPr>
        <w:ind w:left="5664" w:hanging="360"/>
      </w:pPr>
      <w:rPr>
        <w:rFonts w:ascii="Symbol" w:hAnsi="Symbol" w:hint="default"/>
      </w:rPr>
    </w:lvl>
    <w:lvl w:ilvl="7" w:tplc="04070003" w:tentative="1">
      <w:start w:val="1"/>
      <w:numFmt w:val="bullet"/>
      <w:lvlText w:val="o"/>
      <w:lvlJc w:val="left"/>
      <w:pPr>
        <w:ind w:left="6384" w:hanging="360"/>
      </w:pPr>
      <w:rPr>
        <w:rFonts w:ascii="Courier New" w:hAnsi="Courier New" w:cs="Courier New" w:hint="default"/>
      </w:rPr>
    </w:lvl>
    <w:lvl w:ilvl="8" w:tplc="04070005" w:tentative="1">
      <w:start w:val="1"/>
      <w:numFmt w:val="bullet"/>
      <w:lvlText w:val=""/>
      <w:lvlJc w:val="left"/>
      <w:pPr>
        <w:ind w:left="7104" w:hanging="360"/>
      </w:pPr>
      <w:rPr>
        <w:rFonts w:ascii="Wingdings" w:hAnsi="Wingdings" w:hint="default"/>
      </w:rPr>
    </w:lvl>
  </w:abstractNum>
  <w:abstractNum w:abstractNumId="8" w15:restartNumberingAfterBreak="0">
    <w:nsid w:val="1C912A24"/>
    <w:multiLevelType w:val="hybridMultilevel"/>
    <w:tmpl w:val="E7BE01DE"/>
    <w:lvl w:ilvl="0" w:tplc="5AF60402">
      <w:start w:val="1"/>
      <w:numFmt w:val="bullet"/>
      <w:lvlText w:val="-"/>
      <w:lvlJc w:val="left"/>
      <w:pPr>
        <w:ind w:left="3990" w:hanging="360"/>
      </w:pPr>
      <w:rPr>
        <w:rFonts w:ascii="Arial" w:eastAsiaTheme="minorHAnsi" w:hAnsi="Arial" w:cs="Arial" w:hint="default"/>
      </w:rPr>
    </w:lvl>
    <w:lvl w:ilvl="1" w:tplc="04070003" w:tentative="1">
      <w:start w:val="1"/>
      <w:numFmt w:val="bullet"/>
      <w:lvlText w:val="o"/>
      <w:lvlJc w:val="left"/>
      <w:pPr>
        <w:ind w:left="2856" w:hanging="360"/>
      </w:pPr>
      <w:rPr>
        <w:rFonts w:ascii="Courier New" w:hAnsi="Courier New" w:cs="Courier New" w:hint="default"/>
      </w:rPr>
    </w:lvl>
    <w:lvl w:ilvl="2" w:tplc="04070005">
      <w:start w:val="1"/>
      <w:numFmt w:val="bullet"/>
      <w:lvlText w:val=""/>
      <w:lvlJc w:val="left"/>
      <w:pPr>
        <w:ind w:left="3576" w:hanging="360"/>
      </w:pPr>
      <w:rPr>
        <w:rFonts w:ascii="Wingdings" w:hAnsi="Wingdings" w:hint="default"/>
      </w:rPr>
    </w:lvl>
    <w:lvl w:ilvl="3" w:tplc="04070001" w:tentative="1">
      <w:start w:val="1"/>
      <w:numFmt w:val="bullet"/>
      <w:lvlText w:val=""/>
      <w:lvlJc w:val="left"/>
      <w:pPr>
        <w:ind w:left="4296" w:hanging="360"/>
      </w:pPr>
      <w:rPr>
        <w:rFonts w:ascii="Symbol" w:hAnsi="Symbol" w:hint="default"/>
      </w:rPr>
    </w:lvl>
    <w:lvl w:ilvl="4" w:tplc="04070003" w:tentative="1">
      <w:start w:val="1"/>
      <w:numFmt w:val="bullet"/>
      <w:lvlText w:val="o"/>
      <w:lvlJc w:val="left"/>
      <w:pPr>
        <w:ind w:left="5016" w:hanging="360"/>
      </w:pPr>
      <w:rPr>
        <w:rFonts w:ascii="Courier New" w:hAnsi="Courier New" w:cs="Courier New" w:hint="default"/>
      </w:rPr>
    </w:lvl>
    <w:lvl w:ilvl="5" w:tplc="04070005" w:tentative="1">
      <w:start w:val="1"/>
      <w:numFmt w:val="bullet"/>
      <w:lvlText w:val=""/>
      <w:lvlJc w:val="left"/>
      <w:pPr>
        <w:ind w:left="5736" w:hanging="360"/>
      </w:pPr>
      <w:rPr>
        <w:rFonts w:ascii="Wingdings" w:hAnsi="Wingdings" w:hint="default"/>
      </w:rPr>
    </w:lvl>
    <w:lvl w:ilvl="6" w:tplc="04070001" w:tentative="1">
      <w:start w:val="1"/>
      <w:numFmt w:val="bullet"/>
      <w:lvlText w:val=""/>
      <w:lvlJc w:val="left"/>
      <w:pPr>
        <w:ind w:left="6456" w:hanging="360"/>
      </w:pPr>
      <w:rPr>
        <w:rFonts w:ascii="Symbol" w:hAnsi="Symbol" w:hint="default"/>
      </w:rPr>
    </w:lvl>
    <w:lvl w:ilvl="7" w:tplc="04070003" w:tentative="1">
      <w:start w:val="1"/>
      <w:numFmt w:val="bullet"/>
      <w:lvlText w:val="o"/>
      <w:lvlJc w:val="left"/>
      <w:pPr>
        <w:ind w:left="7176" w:hanging="360"/>
      </w:pPr>
      <w:rPr>
        <w:rFonts w:ascii="Courier New" w:hAnsi="Courier New" w:cs="Courier New" w:hint="default"/>
      </w:rPr>
    </w:lvl>
    <w:lvl w:ilvl="8" w:tplc="04070005" w:tentative="1">
      <w:start w:val="1"/>
      <w:numFmt w:val="bullet"/>
      <w:lvlText w:val=""/>
      <w:lvlJc w:val="left"/>
      <w:pPr>
        <w:ind w:left="7896" w:hanging="360"/>
      </w:pPr>
      <w:rPr>
        <w:rFonts w:ascii="Wingdings" w:hAnsi="Wingdings" w:hint="default"/>
      </w:rPr>
    </w:lvl>
  </w:abstractNum>
  <w:abstractNum w:abstractNumId="9" w15:restartNumberingAfterBreak="0">
    <w:nsid w:val="1EFA05EB"/>
    <w:multiLevelType w:val="multilevel"/>
    <w:tmpl w:val="BB0EB222"/>
    <w:lvl w:ilvl="0">
      <w:start w:val="1"/>
      <w:numFmt w:val="decimal"/>
      <w:pStyle w:val="berschrift1"/>
      <w:lvlText w:val="%1."/>
      <w:lvlJc w:val="left"/>
      <w:pPr>
        <w:ind w:left="720" w:hanging="360"/>
      </w:pPr>
      <w:rPr>
        <w:rFonts w:hint="default"/>
      </w:rPr>
    </w:lvl>
    <w:lvl w:ilvl="1">
      <w:start w:val="1"/>
      <w:numFmt w:val="decimal"/>
      <w:pStyle w:val="berschrift2"/>
      <w:isLgl/>
      <w:lvlText w:val="%1.%2."/>
      <w:lvlJc w:val="left"/>
      <w:pPr>
        <w:ind w:left="927" w:hanging="360"/>
      </w:pPr>
      <w:rPr>
        <w:rFonts w:hint="default"/>
        <w:b/>
        <w:bCs/>
      </w:rPr>
    </w:lvl>
    <w:lvl w:ilvl="2">
      <w:start w:val="1"/>
      <w:numFmt w:val="decimal"/>
      <w:pStyle w:val="berschrift3"/>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0" w15:restartNumberingAfterBreak="0">
    <w:nsid w:val="2BA51162"/>
    <w:multiLevelType w:val="hybridMultilevel"/>
    <w:tmpl w:val="E788FBF2"/>
    <w:lvl w:ilvl="0" w:tplc="5AF60402">
      <w:start w:val="1"/>
      <w:numFmt w:val="bullet"/>
      <w:lvlText w:val="-"/>
      <w:lvlJc w:val="left"/>
      <w:pPr>
        <w:ind w:left="2007" w:hanging="360"/>
      </w:pPr>
      <w:rPr>
        <w:rFonts w:ascii="Arial" w:eastAsiaTheme="minorHAnsi" w:hAnsi="Arial" w:cs="Arial" w:hint="default"/>
      </w:rPr>
    </w:lvl>
    <w:lvl w:ilvl="1" w:tplc="04070003" w:tentative="1">
      <w:start w:val="1"/>
      <w:numFmt w:val="bullet"/>
      <w:lvlText w:val="o"/>
      <w:lvlJc w:val="left"/>
      <w:pPr>
        <w:ind w:left="2727" w:hanging="360"/>
      </w:pPr>
      <w:rPr>
        <w:rFonts w:ascii="Courier New" w:hAnsi="Courier New" w:cs="Courier New" w:hint="default"/>
      </w:rPr>
    </w:lvl>
    <w:lvl w:ilvl="2" w:tplc="04070005" w:tentative="1">
      <w:start w:val="1"/>
      <w:numFmt w:val="bullet"/>
      <w:lvlText w:val=""/>
      <w:lvlJc w:val="left"/>
      <w:pPr>
        <w:ind w:left="3447" w:hanging="360"/>
      </w:pPr>
      <w:rPr>
        <w:rFonts w:ascii="Wingdings" w:hAnsi="Wingdings" w:hint="default"/>
      </w:rPr>
    </w:lvl>
    <w:lvl w:ilvl="3" w:tplc="04070001" w:tentative="1">
      <w:start w:val="1"/>
      <w:numFmt w:val="bullet"/>
      <w:lvlText w:val=""/>
      <w:lvlJc w:val="left"/>
      <w:pPr>
        <w:ind w:left="4167" w:hanging="360"/>
      </w:pPr>
      <w:rPr>
        <w:rFonts w:ascii="Symbol" w:hAnsi="Symbol" w:hint="default"/>
      </w:rPr>
    </w:lvl>
    <w:lvl w:ilvl="4" w:tplc="04070003" w:tentative="1">
      <w:start w:val="1"/>
      <w:numFmt w:val="bullet"/>
      <w:lvlText w:val="o"/>
      <w:lvlJc w:val="left"/>
      <w:pPr>
        <w:ind w:left="4887" w:hanging="360"/>
      </w:pPr>
      <w:rPr>
        <w:rFonts w:ascii="Courier New" w:hAnsi="Courier New" w:cs="Courier New" w:hint="default"/>
      </w:rPr>
    </w:lvl>
    <w:lvl w:ilvl="5" w:tplc="04070005" w:tentative="1">
      <w:start w:val="1"/>
      <w:numFmt w:val="bullet"/>
      <w:lvlText w:val=""/>
      <w:lvlJc w:val="left"/>
      <w:pPr>
        <w:ind w:left="5607" w:hanging="360"/>
      </w:pPr>
      <w:rPr>
        <w:rFonts w:ascii="Wingdings" w:hAnsi="Wingdings" w:hint="default"/>
      </w:rPr>
    </w:lvl>
    <w:lvl w:ilvl="6" w:tplc="04070001" w:tentative="1">
      <w:start w:val="1"/>
      <w:numFmt w:val="bullet"/>
      <w:lvlText w:val=""/>
      <w:lvlJc w:val="left"/>
      <w:pPr>
        <w:ind w:left="6327" w:hanging="360"/>
      </w:pPr>
      <w:rPr>
        <w:rFonts w:ascii="Symbol" w:hAnsi="Symbol" w:hint="default"/>
      </w:rPr>
    </w:lvl>
    <w:lvl w:ilvl="7" w:tplc="04070003" w:tentative="1">
      <w:start w:val="1"/>
      <w:numFmt w:val="bullet"/>
      <w:lvlText w:val="o"/>
      <w:lvlJc w:val="left"/>
      <w:pPr>
        <w:ind w:left="7047" w:hanging="360"/>
      </w:pPr>
      <w:rPr>
        <w:rFonts w:ascii="Courier New" w:hAnsi="Courier New" w:cs="Courier New" w:hint="default"/>
      </w:rPr>
    </w:lvl>
    <w:lvl w:ilvl="8" w:tplc="04070005" w:tentative="1">
      <w:start w:val="1"/>
      <w:numFmt w:val="bullet"/>
      <w:lvlText w:val=""/>
      <w:lvlJc w:val="left"/>
      <w:pPr>
        <w:ind w:left="7767" w:hanging="360"/>
      </w:pPr>
      <w:rPr>
        <w:rFonts w:ascii="Wingdings" w:hAnsi="Wingdings" w:hint="default"/>
      </w:rPr>
    </w:lvl>
  </w:abstractNum>
  <w:abstractNum w:abstractNumId="11" w15:restartNumberingAfterBreak="0">
    <w:nsid w:val="361329B8"/>
    <w:multiLevelType w:val="hybridMultilevel"/>
    <w:tmpl w:val="798C87A0"/>
    <w:lvl w:ilvl="0" w:tplc="5AF60402">
      <w:start w:val="1"/>
      <w:numFmt w:val="bullet"/>
      <w:lvlText w:val="-"/>
      <w:lvlJc w:val="left"/>
      <w:pPr>
        <w:ind w:left="1494" w:hanging="360"/>
      </w:pPr>
      <w:rPr>
        <w:rFonts w:ascii="Arial" w:eastAsiaTheme="minorHAnsi" w:hAnsi="Arial" w:cs="Arial"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12" w15:restartNumberingAfterBreak="0">
    <w:nsid w:val="3C89183A"/>
    <w:multiLevelType w:val="hybridMultilevel"/>
    <w:tmpl w:val="CF9ACBC6"/>
    <w:lvl w:ilvl="0" w:tplc="FFFFFFFF">
      <w:start w:val="1"/>
      <w:numFmt w:val="bullet"/>
      <w:lvlText w:val="-"/>
      <w:lvlJc w:val="left"/>
      <w:pPr>
        <w:ind w:left="3990" w:hanging="360"/>
      </w:pPr>
      <w:rPr>
        <w:rFonts w:ascii="Arial" w:eastAsiaTheme="minorHAnsi" w:hAnsi="Arial" w:cs="Arial" w:hint="default"/>
      </w:rPr>
    </w:lvl>
    <w:lvl w:ilvl="1" w:tplc="FFFFFFFF" w:tentative="1">
      <w:start w:val="1"/>
      <w:numFmt w:val="bullet"/>
      <w:lvlText w:val="o"/>
      <w:lvlJc w:val="left"/>
      <w:pPr>
        <w:ind w:left="2856" w:hanging="360"/>
      </w:pPr>
      <w:rPr>
        <w:rFonts w:ascii="Courier New" w:hAnsi="Courier New" w:cs="Courier New" w:hint="default"/>
      </w:rPr>
    </w:lvl>
    <w:lvl w:ilvl="2" w:tplc="04070001">
      <w:start w:val="1"/>
      <w:numFmt w:val="bullet"/>
      <w:lvlText w:val=""/>
      <w:lvlJc w:val="left"/>
      <w:pPr>
        <w:ind w:left="3576" w:hanging="360"/>
      </w:pPr>
      <w:rPr>
        <w:rFonts w:ascii="Symbol" w:hAnsi="Symbol" w:hint="default"/>
      </w:rPr>
    </w:lvl>
    <w:lvl w:ilvl="3" w:tplc="FFFFFFFF" w:tentative="1">
      <w:start w:val="1"/>
      <w:numFmt w:val="bullet"/>
      <w:lvlText w:val=""/>
      <w:lvlJc w:val="left"/>
      <w:pPr>
        <w:ind w:left="4296" w:hanging="360"/>
      </w:pPr>
      <w:rPr>
        <w:rFonts w:ascii="Symbol" w:hAnsi="Symbol" w:hint="default"/>
      </w:rPr>
    </w:lvl>
    <w:lvl w:ilvl="4" w:tplc="FFFFFFFF" w:tentative="1">
      <w:start w:val="1"/>
      <w:numFmt w:val="bullet"/>
      <w:lvlText w:val="o"/>
      <w:lvlJc w:val="left"/>
      <w:pPr>
        <w:ind w:left="5016" w:hanging="360"/>
      </w:pPr>
      <w:rPr>
        <w:rFonts w:ascii="Courier New" w:hAnsi="Courier New" w:cs="Courier New" w:hint="default"/>
      </w:rPr>
    </w:lvl>
    <w:lvl w:ilvl="5" w:tplc="FFFFFFFF" w:tentative="1">
      <w:start w:val="1"/>
      <w:numFmt w:val="bullet"/>
      <w:lvlText w:val=""/>
      <w:lvlJc w:val="left"/>
      <w:pPr>
        <w:ind w:left="5736" w:hanging="360"/>
      </w:pPr>
      <w:rPr>
        <w:rFonts w:ascii="Wingdings" w:hAnsi="Wingdings" w:hint="default"/>
      </w:rPr>
    </w:lvl>
    <w:lvl w:ilvl="6" w:tplc="FFFFFFFF" w:tentative="1">
      <w:start w:val="1"/>
      <w:numFmt w:val="bullet"/>
      <w:lvlText w:val=""/>
      <w:lvlJc w:val="left"/>
      <w:pPr>
        <w:ind w:left="6456" w:hanging="360"/>
      </w:pPr>
      <w:rPr>
        <w:rFonts w:ascii="Symbol" w:hAnsi="Symbol" w:hint="default"/>
      </w:rPr>
    </w:lvl>
    <w:lvl w:ilvl="7" w:tplc="FFFFFFFF" w:tentative="1">
      <w:start w:val="1"/>
      <w:numFmt w:val="bullet"/>
      <w:lvlText w:val="o"/>
      <w:lvlJc w:val="left"/>
      <w:pPr>
        <w:ind w:left="7176" w:hanging="360"/>
      </w:pPr>
      <w:rPr>
        <w:rFonts w:ascii="Courier New" w:hAnsi="Courier New" w:cs="Courier New" w:hint="default"/>
      </w:rPr>
    </w:lvl>
    <w:lvl w:ilvl="8" w:tplc="FFFFFFFF" w:tentative="1">
      <w:start w:val="1"/>
      <w:numFmt w:val="bullet"/>
      <w:lvlText w:val=""/>
      <w:lvlJc w:val="left"/>
      <w:pPr>
        <w:ind w:left="7896" w:hanging="360"/>
      </w:pPr>
      <w:rPr>
        <w:rFonts w:ascii="Wingdings" w:hAnsi="Wingdings" w:hint="default"/>
      </w:rPr>
    </w:lvl>
  </w:abstractNum>
  <w:abstractNum w:abstractNumId="13" w15:restartNumberingAfterBreak="0">
    <w:nsid w:val="44A12429"/>
    <w:multiLevelType w:val="hybridMultilevel"/>
    <w:tmpl w:val="2D8CC684"/>
    <w:lvl w:ilvl="0" w:tplc="5AF60402">
      <w:start w:val="1"/>
      <w:numFmt w:val="bullet"/>
      <w:lvlText w:val="-"/>
      <w:lvlJc w:val="left"/>
      <w:pPr>
        <w:ind w:left="927" w:hanging="360"/>
      </w:pPr>
      <w:rPr>
        <w:rFonts w:ascii="Arial" w:eastAsiaTheme="minorHAnsi" w:hAnsi="Arial" w:cs="Arial"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14" w15:restartNumberingAfterBreak="0">
    <w:nsid w:val="50D41568"/>
    <w:multiLevelType w:val="hybridMultilevel"/>
    <w:tmpl w:val="1E920962"/>
    <w:lvl w:ilvl="0" w:tplc="5AF60402">
      <w:start w:val="1"/>
      <w:numFmt w:val="bullet"/>
      <w:lvlText w:val="-"/>
      <w:lvlJc w:val="left"/>
      <w:pPr>
        <w:ind w:left="1287" w:hanging="360"/>
      </w:pPr>
      <w:rPr>
        <w:rFonts w:ascii="Arial" w:eastAsiaTheme="minorHAnsi" w:hAnsi="Arial" w:cs="Arial"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15" w15:restartNumberingAfterBreak="0">
    <w:nsid w:val="51C52647"/>
    <w:multiLevelType w:val="hybridMultilevel"/>
    <w:tmpl w:val="624C8BA0"/>
    <w:lvl w:ilvl="0" w:tplc="5AF60402">
      <w:start w:val="1"/>
      <w:numFmt w:val="bullet"/>
      <w:lvlText w:val="-"/>
      <w:lvlJc w:val="left"/>
      <w:pPr>
        <w:ind w:left="2574" w:hanging="360"/>
      </w:pPr>
      <w:rPr>
        <w:rFonts w:ascii="Arial" w:eastAsiaTheme="minorHAnsi" w:hAnsi="Arial" w:cs="Arial"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16" w15:restartNumberingAfterBreak="0">
    <w:nsid w:val="5BD25B57"/>
    <w:multiLevelType w:val="hybridMultilevel"/>
    <w:tmpl w:val="726052EA"/>
    <w:lvl w:ilvl="0" w:tplc="5AF60402">
      <w:start w:val="1"/>
      <w:numFmt w:val="bullet"/>
      <w:lvlText w:val="-"/>
      <w:lvlJc w:val="left"/>
      <w:pPr>
        <w:ind w:left="3423" w:hanging="360"/>
      </w:pPr>
      <w:rPr>
        <w:rFonts w:ascii="Arial" w:eastAsiaTheme="minorHAnsi" w:hAnsi="Arial" w:cs="Arial" w:hint="default"/>
      </w:rPr>
    </w:lvl>
    <w:lvl w:ilvl="1" w:tplc="04070003" w:tentative="1">
      <w:start w:val="1"/>
      <w:numFmt w:val="bullet"/>
      <w:lvlText w:val="o"/>
      <w:lvlJc w:val="left"/>
      <w:pPr>
        <w:ind w:left="2856" w:hanging="360"/>
      </w:pPr>
      <w:rPr>
        <w:rFonts w:ascii="Courier New" w:hAnsi="Courier New" w:cs="Courier New" w:hint="default"/>
      </w:rPr>
    </w:lvl>
    <w:lvl w:ilvl="2" w:tplc="5AF60402">
      <w:start w:val="1"/>
      <w:numFmt w:val="bullet"/>
      <w:lvlText w:val="-"/>
      <w:lvlJc w:val="left"/>
      <w:pPr>
        <w:ind w:left="2574" w:hanging="360"/>
      </w:pPr>
      <w:rPr>
        <w:rFonts w:ascii="Arial" w:eastAsiaTheme="minorHAnsi" w:hAnsi="Arial" w:cs="Arial" w:hint="default"/>
      </w:rPr>
    </w:lvl>
    <w:lvl w:ilvl="3" w:tplc="04070001" w:tentative="1">
      <w:start w:val="1"/>
      <w:numFmt w:val="bullet"/>
      <w:lvlText w:val=""/>
      <w:lvlJc w:val="left"/>
      <w:pPr>
        <w:ind w:left="4296" w:hanging="360"/>
      </w:pPr>
      <w:rPr>
        <w:rFonts w:ascii="Symbol" w:hAnsi="Symbol" w:hint="default"/>
      </w:rPr>
    </w:lvl>
    <w:lvl w:ilvl="4" w:tplc="04070003" w:tentative="1">
      <w:start w:val="1"/>
      <w:numFmt w:val="bullet"/>
      <w:lvlText w:val="o"/>
      <w:lvlJc w:val="left"/>
      <w:pPr>
        <w:ind w:left="5016" w:hanging="360"/>
      </w:pPr>
      <w:rPr>
        <w:rFonts w:ascii="Courier New" w:hAnsi="Courier New" w:cs="Courier New" w:hint="default"/>
      </w:rPr>
    </w:lvl>
    <w:lvl w:ilvl="5" w:tplc="04070005" w:tentative="1">
      <w:start w:val="1"/>
      <w:numFmt w:val="bullet"/>
      <w:lvlText w:val=""/>
      <w:lvlJc w:val="left"/>
      <w:pPr>
        <w:ind w:left="5736" w:hanging="360"/>
      </w:pPr>
      <w:rPr>
        <w:rFonts w:ascii="Wingdings" w:hAnsi="Wingdings" w:hint="default"/>
      </w:rPr>
    </w:lvl>
    <w:lvl w:ilvl="6" w:tplc="04070001" w:tentative="1">
      <w:start w:val="1"/>
      <w:numFmt w:val="bullet"/>
      <w:lvlText w:val=""/>
      <w:lvlJc w:val="left"/>
      <w:pPr>
        <w:ind w:left="6456" w:hanging="360"/>
      </w:pPr>
      <w:rPr>
        <w:rFonts w:ascii="Symbol" w:hAnsi="Symbol" w:hint="default"/>
      </w:rPr>
    </w:lvl>
    <w:lvl w:ilvl="7" w:tplc="04070003" w:tentative="1">
      <w:start w:val="1"/>
      <w:numFmt w:val="bullet"/>
      <w:lvlText w:val="o"/>
      <w:lvlJc w:val="left"/>
      <w:pPr>
        <w:ind w:left="7176" w:hanging="360"/>
      </w:pPr>
      <w:rPr>
        <w:rFonts w:ascii="Courier New" w:hAnsi="Courier New" w:cs="Courier New" w:hint="default"/>
      </w:rPr>
    </w:lvl>
    <w:lvl w:ilvl="8" w:tplc="04070005" w:tentative="1">
      <w:start w:val="1"/>
      <w:numFmt w:val="bullet"/>
      <w:lvlText w:val=""/>
      <w:lvlJc w:val="left"/>
      <w:pPr>
        <w:ind w:left="7896" w:hanging="360"/>
      </w:pPr>
      <w:rPr>
        <w:rFonts w:ascii="Wingdings" w:hAnsi="Wingdings" w:hint="default"/>
      </w:rPr>
    </w:lvl>
  </w:abstractNum>
  <w:abstractNum w:abstractNumId="17" w15:restartNumberingAfterBreak="0">
    <w:nsid w:val="5DEB48A1"/>
    <w:multiLevelType w:val="hybridMultilevel"/>
    <w:tmpl w:val="2A32466C"/>
    <w:lvl w:ilvl="0" w:tplc="16506E18">
      <w:start w:val="1"/>
      <w:numFmt w:val="decimal"/>
      <w:lvlText w:val="%1."/>
      <w:lvlJc w:val="left"/>
      <w:pPr>
        <w:ind w:left="957" w:hanging="390"/>
      </w:pPr>
      <w:rPr>
        <w:rFonts w:hint="default"/>
      </w:r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18" w15:restartNumberingAfterBreak="0">
    <w:nsid w:val="647E7972"/>
    <w:multiLevelType w:val="hybridMultilevel"/>
    <w:tmpl w:val="B9048210"/>
    <w:lvl w:ilvl="0" w:tplc="5AF60402">
      <w:start w:val="1"/>
      <w:numFmt w:val="bullet"/>
      <w:lvlText w:val="-"/>
      <w:lvlJc w:val="left"/>
      <w:pPr>
        <w:ind w:left="2574" w:hanging="360"/>
      </w:pPr>
      <w:rPr>
        <w:rFonts w:ascii="Arial" w:eastAsiaTheme="minorHAnsi" w:hAnsi="Arial" w:cs="Arial"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19" w15:restartNumberingAfterBreak="0">
    <w:nsid w:val="6A0A498C"/>
    <w:multiLevelType w:val="hybridMultilevel"/>
    <w:tmpl w:val="8446D116"/>
    <w:lvl w:ilvl="0" w:tplc="04070001">
      <w:start w:val="1"/>
      <w:numFmt w:val="bullet"/>
      <w:lvlText w:val=""/>
      <w:lvlJc w:val="left"/>
      <w:pPr>
        <w:ind w:left="1287" w:hanging="360"/>
      </w:pPr>
      <w:rPr>
        <w:rFonts w:ascii="Symbol" w:hAnsi="Symbol"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20" w15:restartNumberingAfterBreak="0">
    <w:nsid w:val="6A0D4B7C"/>
    <w:multiLevelType w:val="hybridMultilevel"/>
    <w:tmpl w:val="0C38442A"/>
    <w:lvl w:ilvl="0" w:tplc="5AF60402">
      <w:start w:val="1"/>
      <w:numFmt w:val="bullet"/>
      <w:lvlText w:val="-"/>
      <w:lvlJc w:val="left"/>
      <w:pPr>
        <w:ind w:left="2574" w:hanging="360"/>
      </w:pPr>
      <w:rPr>
        <w:rFonts w:ascii="Arial" w:eastAsiaTheme="minorHAnsi" w:hAnsi="Arial" w:cs="Arial"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21" w15:restartNumberingAfterBreak="0">
    <w:nsid w:val="6F501F1C"/>
    <w:multiLevelType w:val="hybridMultilevel"/>
    <w:tmpl w:val="39D4D906"/>
    <w:lvl w:ilvl="0" w:tplc="5AF60402">
      <w:start w:val="1"/>
      <w:numFmt w:val="bullet"/>
      <w:lvlText w:val="-"/>
      <w:lvlJc w:val="left"/>
      <w:pPr>
        <w:ind w:left="2574" w:hanging="360"/>
      </w:pPr>
      <w:rPr>
        <w:rFonts w:ascii="Arial" w:eastAsiaTheme="minorHAnsi" w:hAnsi="Arial" w:cs="Arial"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22" w15:restartNumberingAfterBreak="0">
    <w:nsid w:val="72E17099"/>
    <w:multiLevelType w:val="hybridMultilevel"/>
    <w:tmpl w:val="B554F3C0"/>
    <w:lvl w:ilvl="0" w:tplc="5AF60402">
      <w:start w:val="1"/>
      <w:numFmt w:val="bullet"/>
      <w:lvlText w:val="-"/>
      <w:lvlJc w:val="left"/>
      <w:pPr>
        <w:ind w:left="1287" w:hanging="360"/>
      </w:pPr>
      <w:rPr>
        <w:rFonts w:ascii="Arial" w:eastAsiaTheme="minorHAnsi" w:hAnsi="Arial" w:cs="Arial"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23" w15:restartNumberingAfterBreak="0">
    <w:nsid w:val="77012E7B"/>
    <w:multiLevelType w:val="hybridMultilevel"/>
    <w:tmpl w:val="DF88F070"/>
    <w:lvl w:ilvl="0" w:tplc="04070001">
      <w:start w:val="1"/>
      <w:numFmt w:val="bullet"/>
      <w:lvlText w:val=""/>
      <w:lvlJc w:val="left"/>
      <w:pPr>
        <w:ind w:left="1287" w:hanging="360"/>
      </w:pPr>
      <w:rPr>
        <w:rFonts w:ascii="Symbol" w:hAnsi="Symbol"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24" w15:restartNumberingAfterBreak="0">
    <w:nsid w:val="794234AD"/>
    <w:multiLevelType w:val="hybridMultilevel"/>
    <w:tmpl w:val="40A445AE"/>
    <w:lvl w:ilvl="0" w:tplc="0407000F">
      <w:start w:val="1"/>
      <w:numFmt w:val="decimal"/>
      <w:lvlText w:val="%1."/>
      <w:lvlJc w:val="left"/>
      <w:pPr>
        <w:ind w:left="1287" w:hanging="360"/>
      </w:p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25" w15:restartNumberingAfterBreak="0">
    <w:nsid w:val="79C67854"/>
    <w:multiLevelType w:val="hybridMultilevel"/>
    <w:tmpl w:val="2460F568"/>
    <w:lvl w:ilvl="0" w:tplc="5AF60402">
      <w:start w:val="1"/>
      <w:numFmt w:val="bullet"/>
      <w:lvlText w:val="-"/>
      <w:lvlJc w:val="left"/>
      <w:pPr>
        <w:ind w:left="1287" w:hanging="360"/>
      </w:pPr>
      <w:rPr>
        <w:rFonts w:ascii="Arial" w:eastAsiaTheme="minorHAnsi" w:hAnsi="Arial" w:cs="Arial"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26" w15:restartNumberingAfterBreak="0">
    <w:nsid w:val="7C7A373E"/>
    <w:multiLevelType w:val="hybridMultilevel"/>
    <w:tmpl w:val="CF48A184"/>
    <w:lvl w:ilvl="0" w:tplc="04070001">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num w:numId="1" w16cid:durableId="1810198243">
    <w:abstractNumId w:val="9"/>
  </w:num>
  <w:num w:numId="2" w16cid:durableId="2080860868">
    <w:abstractNumId w:val="13"/>
  </w:num>
  <w:num w:numId="3" w16cid:durableId="145587032">
    <w:abstractNumId w:val="11"/>
  </w:num>
  <w:num w:numId="4" w16cid:durableId="707025212">
    <w:abstractNumId w:val="7"/>
  </w:num>
  <w:num w:numId="5" w16cid:durableId="551042158">
    <w:abstractNumId w:val="1"/>
  </w:num>
  <w:num w:numId="6" w16cid:durableId="1465732671">
    <w:abstractNumId w:val="3"/>
  </w:num>
  <w:num w:numId="7" w16cid:durableId="1634360066">
    <w:abstractNumId w:val="10"/>
  </w:num>
  <w:num w:numId="8" w16cid:durableId="1248885650">
    <w:abstractNumId w:val="14"/>
  </w:num>
  <w:num w:numId="9" w16cid:durableId="1959677239">
    <w:abstractNumId w:val="22"/>
  </w:num>
  <w:num w:numId="10" w16cid:durableId="1477993564">
    <w:abstractNumId w:val="23"/>
  </w:num>
  <w:num w:numId="11" w16cid:durableId="1421411086">
    <w:abstractNumId w:val="21"/>
  </w:num>
  <w:num w:numId="12" w16cid:durableId="901872814">
    <w:abstractNumId w:val="20"/>
  </w:num>
  <w:num w:numId="13" w16cid:durableId="1472091787">
    <w:abstractNumId w:val="18"/>
  </w:num>
  <w:num w:numId="14" w16cid:durableId="1709790744">
    <w:abstractNumId w:val="6"/>
  </w:num>
  <w:num w:numId="15" w16cid:durableId="729888343">
    <w:abstractNumId w:val="24"/>
  </w:num>
  <w:num w:numId="16" w16cid:durableId="195701575">
    <w:abstractNumId w:val="17"/>
  </w:num>
  <w:num w:numId="17" w16cid:durableId="692732517">
    <w:abstractNumId w:val="15"/>
  </w:num>
  <w:num w:numId="18" w16cid:durableId="2002462097">
    <w:abstractNumId w:val="16"/>
  </w:num>
  <w:num w:numId="19" w16cid:durableId="1538658571">
    <w:abstractNumId w:val="5"/>
  </w:num>
  <w:num w:numId="20" w16cid:durableId="1423987122">
    <w:abstractNumId w:val="4"/>
  </w:num>
  <w:num w:numId="21" w16cid:durableId="577982408">
    <w:abstractNumId w:val="0"/>
  </w:num>
  <w:num w:numId="22" w16cid:durableId="1880893336">
    <w:abstractNumId w:val="8"/>
  </w:num>
  <w:num w:numId="23" w16cid:durableId="505243817">
    <w:abstractNumId w:val="12"/>
  </w:num>
  <w:num w:numId="24" w16cid:durableId="877206756">
    <w:abstractNumId w:val="2"/>
  </w:num>
  <w:num w:numId="25" w16cid:durableId="381558802">
    <w:abstractNumId w:val="25"/>
  </w:num>
  <w:num w:numId="26" w16cid:durableId="84739104">
    <w:abstractNumId w:val="26"/>
  </w:num>
  <w:num w:numId="27" w16cid:durableId="107643616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08"/>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0C1"/>
    <w:rsid w:val="0000153B"/>
    <w:rsid w:val="000153F5"/>
    <w:rsid w:val="00017644"/>
    <w:rsid w:val="00026F44"/>
    <w:rsid w:val="00032BC0"/>
    <w:rsid w:val="00036D14"/>
    <w:rsid w:val="000435FE"/>
    <w:rsid w:val="00046909"/>
    <w:rsid w:val="000478F8"/>
    <w:rsid w:val="00060DA1"/>
    <w:rsid w:val="00060FFA"/>
    <w:rsid w:val="00062A1E"/>
    <w:rsid w:val="00064A6E"/>
    <w:rsid w:val="00066D12"/>
    <w:rsid w:val="00070071"/>
    <w:rsid w:val="0008075A"/>
    <w:rsid w:val="00083832"/>
    <w:rsid w:val="00087968"/>
    <w:rsid w:val="00091255"/>
    <w:rsid w:val="000932FD"/>
    <w:rsid w:val="000A38FD"/>
    <w:rsid w:val="000A5AED"/>
    <w:rsid w:val="000A60AD"/>
    <w:rsid w:val="000B4243"/>
    <w:rsid w:val="000B652F"/>
    <w:rsid w:val="000C1435"/>
    <w:rsid w:val="000C1CF4"/>
    <w:rsid w:val="000C75D4"/>
    <w:rsid w:val="000D09BC"/>
    <w:rsid w:val="000D40FF"/>
    <w:rsid w:val="000D4651"/>
    <w:rsid w:val="000D4691"/>
    <w:rsid w:val="000E313D"/>
    <w:rsid w:val="000E4689"/>
    <w:rsid w:val="000E522F"/>
    <w:rsid w:val="000E7B49"/>
    <w:rsid w:val="00113F2E"/>
    <w:rsid w:val="00114411"/>
    <w:rsid w:val="00116680"/>
    <w:rsid w:val="00117ADB"/>
    <w:rsid w:val="00122FF6"/>
    <w:rsid w:val="001301C9"/>
    <w:rsid w:val="00132444"/>
    <w:rsid w:val="0013582B"/>
    <w:rsid w:val="00141ED6"/>
    <w:rsid w:val="00143EDB"/>
    <w:rsid w:val="001460DB"/>
    <w:rsid w:val="0015004B"/>
    <w:rsid w:val="0015647F"/>
    <w:rsid w:val="001659C8"/>
    <w:rsid w:val="00166599"/>
    <w:rsid w:val="00170D3F"/>
    <w:rsid w:val="001712DB"/>
    <w:rsid w:val="0018336F"/>
    <w:rsid w:val="00185D8F"/>
    <w:rsid w:val="00192456"/>
    <w:rsid w:val="00193E8C"/>
    <w:rsid w:val="001A0F82"/>
    <w:rsid w:val="001A1C17"/>
    <w:rsid w:val="001B2C6F"/>
    <w:rsid w:val="001B3B83"/>
    <w:rsid w:val="001C0D54"/>
    <w:rsid w:val="001C5231"/>
    <w:rsid w:val="001D11B2"/>
    <w:rsid w:val="001D19E1"/>
    <w:rsid w:val="001D4E91"/>
    <w:rsid w:val="001D5D33"/>
    <w:rsid w:val="001E0F28"/>
    <w:rsid w:val="001E19B7"/>
    <w:rsid w:val="001E4D4F"/>
    <w:rsid w:val="001F2EDC"/>
    <w:rsid w:val="001F59FE"/>
    <w:rsid w:val="001F7BB7"/>
    <w:rsid w:val="00214780"/>
    <w:rsid w:val="00216ADE"/>
    <w:rsid w:val="00216DE3"/>
    <w:rsid w:val="00224FE0"/>
    <w:rsid w:val="0023132F"/>
    <w:rsid w:val="002372CE"/>
    <w:rsid w:val="002375BE"/>
    <w:rsid w:val="00242A3A"/>
    <w:rsid w:val="00243315"/>
    <w:rsid w:val="00246A0A"/>
    <w:rsid w:val="00247379"/>
    <w:rsid w:val="00252E13"/>
    <w:rsid w:val="0025644C"/>
    <w:rsid w:val="00265BB5"/>
    <w:rsid w:val="0028330F"/>
    <w:rsid w:val="002868BF"/>
    <w:rsid w:val="00291B0C"/>
    <w:rsid w:val="00294939"/>
    <w:rsid w:val="002961AE"/>
    <w:rsid w:val="002A34FF"/>
    <w:rsid w:val="002B2617"/>
    <w:rsid w:val="002C11FD"/>
    <w:rsid w:val="002C5A2F"/>
    <w:rsid w:val="002D4856"/>
    <w:rsid w:val="002E01EA"/>
    <w:rsid w:val="002E15A9"/>
    <w:rsid w:val="002E6C9B"/>
    <w:rsid w:val="002F1F0D"/>
    <w:rsid w:val="002F337C"/>
    <w:rsid w:val="002F4B4F"/>
    <w:rsid w:val="00307D24"/>
    <w:rsid w:val="00312AB8"/>
    <w:rsid w:val="00323B61"/>
    <w:rsid w:val="00325919"/>
    <w:rsid w:val="00327A1A"/>
    <w:rsid w:val="00332297"/>
    <w:rsid w:val="003336C0"/>
    <w:rsid w:val="00333ED0"/>
    <w:rsid w:val="00335C0A"/>
    <w:rsid w:val="00344F12"/>
    <w:rsid w:val="0035309A"/>
    <w:rsid w:val="003548F5"/>
    <w:rsid w:val="00354AA4"/>
    <w:rsid w:val="0036596B"/>
    <w:rsid w:val="003703B8"/>
    <w:rsid w:val="003760A9"/>
    <w:rsid w:val="003801E6"/>
    <w:rsid w:val="00381C22"/>
    <w:rsid w:val="00392425"/>
    <w:rsid w:val="00394FF5"/>
    <w:rsid w:val="003A063A"/>
    <w:rsid w:val="003A2DEE"/>
    <w:rsid w:val="003B7003"/>
    <w:rsid w:val="003C060F"/>
    <w:rsid w:val="003C09F0"/>
    <w:rsid w:val="003C0A83"/>
    <w:rsid w:val="003C56A5"/>
    <w:rsid w:val="003C7D1A"/>
    <w:rsid w:val="003D5419"/>
    <w:rsid w:val="003E2D35"/>
    <w:rsid w:val="003E4D6A"/>
    <w:rsid w:val="003F1387"/>
    <w:rsid w:val="003F6497"/>
    <w:rsid w:val="00410E34"/>
    <w:rsid w:val="004206BA"/>
    <w:rsid w:val="00424578"/>
    <w:rsid w:val="00427865"/>
    <w:rsid w:val="00427A45"/>
    <w:rsid w:val="00431932"/>
    <w:rsid w:val="0043309C"/>
    <w:rsid w:val="004348F3"/>
    <w:rsid w:val="00434B74"/>
    <w:rsid w:val="004411AF"/>
    <w:rsid w:val="004418E2"/>
    <w:rsid w:val="00441CA9"/>
    <w:rsid w:val="004432B1"/>
    <w:rsid w:val="00443B6C"/>
    <w:rsid w:val="004473F3"/>
    <w:rsid w:val="004501FB"/>
    <w:rsid w:val="00452736"/>
    <w:rsid w:val="0045368A"/>
    <w:rsid w:val="00453BC7"/>
    <w:rsid w:val="004543BD"/>
    <w:rsid w:val="004560CC"/>
    <w:rsid w:val="00460049"/>
    <w:rsid w:val="00462783"/>
    <w:rsid w:val="00463C6D"/>
    <w:rsid w:val="0046557F"/>
    <w:rsid w:val="00466FC8"/>
    <w:rsid w:val="00473C67"/>
    <w:rsid w:val="00474047"/>
    <w:rsid w:val="0048211E"/>
    <w:rsid w:val="004A0896"/>
    <w:rsid w:val="004A1A67"/>
    <w:rsid w:val="004A5BEC"/>
    <w:rsid w:val="004B1385"/>
    <w:rsid w:val="004C4B2E"/>
    <w:rsid w:val="004D1632"/>
    <w:rsid w:val="004D7151"/>
    <w:rsid w:val="004E5F80"/>
    <w:rsid w:val="004E735A"/>
    <w:rsid w:val="004F3F8B"/>
    <w:rsid w:val="004F7070"/>
    <w:rsid w:val="004F7E64"/>
    <w:rsid w:val="00502DA4"/>
    <w:rsid w:val="0050520C"/>
    <w:rsid w:val="005066DE"/>
    <w:rsid w:val="00507AC4"/>
    <w:rsid w:val="005132EB"/>
    <w:rsid w:val="00513D9B"/>
    <w:rsid w:val="00513F26"/>
    <w:rsid w:val="0051526E"/>
    <w:rsid w:val="00524674"/>
    <w:rsid w:val="00525DF1"/>
    <w:rsid w:val="00526432"/>
    <w:rsid w:val="0052683D"/>
    <w:rsid w:val="00527FCD"/>
    <w:rsid w:val="005314B8"/>
    <w:rsid w:val="00533B76"/>
    <w:rsid w:val="00541211"/>
    <w:rsid w:val="0054635B"/>
    <w:rsid w:val="00550286"/>
    <w:rsid w:val="0056343E"/>
    <w:rsid w:val="005717FD"/>
    <w:rsid w:val="00572F14"/>
    <w:rsid w:val="0057445F"/>
    <w:rsid w:val="00574B71"/>
    <w:rsid w:val="00574E90"/>
    <w:rsid w:val="005750A0"/>
    <w:rsid w:val="00582B75"/>
    <w:rsid w:val="0058339A"/>
    <w:rsid w:val="0058566A"/>
    <w:rsid w:val="0058673C"/>
    <w:rsid w:val="00590779"/>
    <w:rsid w:val="00590EA4"/>
    <w:rsid w:val="00592676"/>
    <w:rsid w:val="00593644"/>
    <w:rsid w:val="00596E35"/>
    <w:rsid w:val="005976A8"/>
    <w:rsid w:val="005A01F1"/>
    <w:rsid w:val="005A0298"/>
    <w:rsid w:val="005A1A2F"/>
    <w:rsid w:val="005A4215"/>
    <w:rsid w:val="005B019A"/>
    <w:rsid w:val="005B08B3"/>
    <w:rsid w:val="005D3A0F"/>
    <w:rsid w:val="005E34A6"/>
    <w:rsid w:val="005E440E"/>
    <w:rsid w:val="005F3398"/>
    <w:rsid w:val="00602375"/>
    <w:rsid w:val="00605A84"/>
    <w:rsid w:val="00624AB3"/>
    <w:rsid w:val="00625291"/>
    <w:rsid w:val="00625791"/>
    <w:rsid w:val="006322A1"/>
    <w:rsid w:val="00637C29"/>
    <w:rsid w:val="00646879"/>
    <w:rsid w:val="006532C7"/>
    <w:rsid w:val="006577D4"/>
    <w:rsid w:val="00661E80"/>
    <w:rsid w:val="00663039"/>
    <w:rsid w:val="006665EC"/>
    <w:rsid w:val="006703C3"/>
    <w:rsid w:val="00674F40"/>
    <w:rsid w:val="0067664F"/>
    <w:rsid w:val="006810DE"/>
    <w:rsid w:val="00685635"/>
    <w:rsid w:val="00685942"/>
    <w:rsid w:val="00690F86"/>
    <w:rsid w:val="0069628D"/>
    <w:rsid w:val="006A5259"/>
    <w:rsid w:val="006A6807"/>
    <w:rsid w:val="006A6EB9"/>
    <w:rsid w:val="006B24E7"/>
    <w:rsid w:val="006B6B44"/>
    <w:rsid w:val="006C092B"/>
    <w:rsid w:val="006C14B2"/>
    <w:rsid w:val="006C50FA"/>
    <w:rsid w:val="006C6788"/>
    <w:rsid w:val="006D0F47"/>
    <w:rsid w:val="006D2292"/>
    <w:rsid w:val="006D356E"/>
    <w:rsid w:val="006D3F1C"/>
    <w:rsid w:val="006E1AA3"/>
    <w:rsid w:val="006E3928"/>
    <w:rsid w:val="006F49A9"/>
    <w:rsid w:val="00700D56"/>
    <w:rsid w:val="007044A0"/>
    <w:rsid w:val="00721360"/>
    <w:rsid w:val="0072366A"/>
    <w:rsid w:val="00726147"/>
    <w:rsid w:val="00730C4F"/>
    <w:rsid w:val="0073120A"/>
    <w:rsid w:val="00734D1F"/>
    <w:rsid w:val="00737821"/>
    <w:rsid w:val="007464FF"/>
    <w:rsid w:val="007470C1"/>
    <w:rsid w:val="007504EB"/>
    <w:rsid w:val="00750949"/>
    <w:rsid w:val="00752030"/>
    <w:rsid w:val="007565D5"/>
    <w:rsid w:val="00760087"/>
    <w:rsid w:val="0076151E"/>
    <w:rsid w:val="00764732"/>
    <w:rsid w:val="00764A61"/>
    <w:rsid w:val="007705A3"/>
    <w:rsid w:val="00776C87"/>
    <w:rsid w:val="00777187"/>
    <w:rsid w:val="00786263"/>
    <w:rsid w:val="00787CBB"/>
    <w:rsid w:val="00792AF5"/>
    <w:rsid w:val="00792C9F"/>
    <w:rsid w:val="00797D1F"/>
    <w:rsid w:val="007B1172"/>
    <w:rsid w:val="007B387D"/>
    <w:rsid w:val="007B4288"/>
    <w:rsid w:val="007B56E2"/>
    <w:rsid w:val="007B713C"/>
    <w:rsid w:val="007C3C17"/>
    <w:rsid w:val="007D361D"/>
    <w:rsid w:val="007D4B6F"/>
    <w:rsid w:val="007E1B3B"/>
    <w:rsid w:val="007E401F"/>
    <w:rsid w:val="007F2F3B"/>
    <w:rsid w:val="007F4CE2"/>
    <w:rsid w:val="007F744C"/>
    <w:rsid w:val="007F799C"/>
    <w:rsid w:val="0080328E"/>
    <w:rsid w:val="00804606"/>
    <w:rsid w:val="0080775B"/>
    <w:rsid w:val="00814708"/>
    <w:rsid w:val="008148F2"/>
    <w:rsid w:val="00820743"/>
    <w:rsid w:val="00823A00"/>
    <w:rsid w:val="00827853"/>
    <w:rsid w:val="008302E4"/>
    <w:rsid w:val="00830AEC"/>
    <w:rsid w:val="00831BAB"/>
    <w:rsid w:val="008351E3"/>
    <w:rsid w:val="00835F7C"/>
    <w:rsid w:val="0083706F"/>
    <w:rsid w:val="00837975"/>
    <w:rsid w:val="00847F7F"/>
    <w:rsid w:val="0085232D"/>
    <w:rsid w:val="00852803"/>
    <w:rsid w:val="0085752A"/>
    <w:rsid w:val="00862585"/>
    <w:rsid w:val="00865446"/>
    <w:rsid w:val="008741D7"/>
    <w:rsid w:val="00875967"/>
    <w:rsid w:val="00882006"/>
    <w:rsid w:val="00884296"/>
    <w:rsid w:val="00891FEE"/>
    <w:rsid w:val="008930AF"/>
    <w:rsid w:val="008962B5"/>
    <w:rsid w:val="008A2A80"/>
    <w:rsid w:val="008A7EC4"/>
    <w:rsid w:val="008B3ABD"/>
    <w:rsid w:val="008B4D75"/>
    <w:rsid w:val="008B6BEC"/>
    <w:rsid w:val="008C2FF6"/>
    <w:rsid w:val="008C341E"/>
    <w:rsid w:val="008C556E"/>
    <w:rsid w:val="008C7C47"/>
    <w:rsid w:val="008D0B90"/>
    <w:rsid w:val="008D7F85"/>
    <w:rsid w:val="008E647D"/>
    <w:rsid w:val="008F1D06"/>
    <w:rsid w:val="008F332A"/>
    <w:rsid w:val="008F4143"/>
    <w:rsid w:val="00904A95"/>
    <w:rsid w:val="00906F05"/>
    <w:rsid w:val="00911A7F"/>
    <w:rsid w:val="009137AB"/>
    <w:rsid w:val="00915A37"/>
    <w:rsid w:val="0092524C"/>
    <w:rsid w:val="00925295"/>
    <w:rsid w:val="00932420"/>
    <w:rsid w:val="00934158"/>
    <w:rsid w:val="00934B3D"/>
    <w:rsid w:val="00942F00"/>
    <w:rsid w:val="00943724"/>
    <w:rsid w:val="00944100"/>
    <w:rsid w:val="00951F11"/>
    <w:rsid w:val="00954D19"/>
    <w:rsid w:val="00955D67"/>
    <w:rsid w:val="009576BD"/>
    <w:rsid w:val="009702D0"/>
    <w:rsid w:val="00970C97"/>
    <w:rsid w:val="00971827"/>
    <w:rsid w:val="00971D9D"/>
    <w:rsid w:val="00972E7E"/>
    <w:rsid w:val="00974112"/>
    <w:rsid w:val="009917D3"/>
    <w:rsid w:val="009959AD"/>
    <w:rsid w:val="00996678"/>
    <w:rsid w:val="009A27A9"/>
    <w:rsid w:val="009A39BB"/>
    <w:rsid w:val="009A3E37"/>
    <w:rsid w:val="009A5DCF"/>
    <w:rsid w:val="009B532D"/>
    <w:rsid w:val="009C58FC"/>
    <w:rsid w:val="009C6103"/>
    <w:rsid w:val="009D296B"/>
    <w:rsid w:val="009D7499"/>
    <w:rsid w:val="009E10C7"/>
    <w:rsid w:val="009E62CE"/>
    <w:rsid w:val="009E7BB1"/>
    <w:rsid w:val="009F17C3"/>
    <w:rsid w:val="009F6EBC"/>
    <w:rsid w:val="00A11B37"/>
    <w:rsid w:val="00A11F9E"/>
    <w:rsid w:val="00A1453D"/>
    <w:rsid w:val="00A20A0A"/>
    <w:rsid w:val="00A21300"/>
    <w:rsid w:val="00A25A05"/>
    <w:rsid w:val="00A27E10"/>
    <w:rsid w:val="00A3219E"/>
    <w:rsid w:val="00A37267"/>
    <w:rsid w:val="00A41FEF"/>
    <w:rsid w:val="00A515D3"/>
    <w:rsid w:val="00A60354"/>
    <w:rsid w:val="00A60DCF"/>
    <w:rsid w:val="00A62C00"/>
    <w:rsid w:val="00A65C66"/>
    <w:rsid w:val="00A674B7"/>
    <w:rsid w:val="00A7054C"/>
    <w:rsid w:val="00A70F13"/>
    <w:rsid w:val="00A8272E"/>
    <w:rsid w:val="00A83BE9"/>
    <w:rsid w:val="00A85514"/>
    <w:rsid w:val="00A86BDD"/>
    <w:rsid w:val="00A90747"/>
    <w:rsid w:val="00A95BC0"/>
    <w:rsid w:val="00A96285"/>
    <w:rsid w:val="00A974E9"/>
    <w:rsid w:val="00AA6CE4"/>
    <w:rsid w:val="00AA7A43"/>
    <w:rsid w:val="00AC2660"/>
    <w:rsid w:val="00AC4D8C"/>
    <w:rsid w:val="00AC7D48"/>
    <w:rsid w:val="00AD0A44"/>
    <w:rsid w:val="00AD189E"/>
    <w:rsid w:val="00AD5319"/>
    <w:rsid w:val="00AD59EF"/>
    <w:rsid w:val="00AE2E38"/>
    <w:rsid w:val="00AE788D"/>
    <w:rsid w:val="00AF4F3E"/>
    <w:rsid w:val="00B015D4"/>
    <w:rsid w:val="00B01B04"/>
    <w:rsid w:val="00B021DE"/>
    <w:rsid w:val="00B04594"/>
    <w:rsid w:val="00B135D5"/>
    <w:rsid w:val="00B203E3"/>
    <w:rsid w:val="00B217ED"/>
    <w:rsid w:val="00B24C9D"/>
    <w:rsid w:val="00B3041B"/>
    <w:rsid w:val="00B315BC"/>
    <w:rsid w:val="00B3315C"/>
    <w:rsid w:val="00B34C06"/>
    <w:rsid w:val="00B43840"/>
    <w:rsid w:val="00B50710"/>
    <w:rsid w:val="00B50BAC"/>
    <w:rsid w:val="00B52401"/>
    <w:rsid w:val="00B545FA"/>
    <w:rsid w:val="00B56DAF"/>
    <w:rsid w:val="00B57F52"/>
    <w:rsid w:val="00B60969"/>
    <w:rsid w:val="00B60CD9"/>
    <w:rsid w:val="00B64051"/>
    <w:rsid w:val="00B66643"/>
    <w:rsid w:val="00B70615"/>
    <w:rsid w:val="00B80278"/>
    <w:rsid w:val="00B92A2B"/>
    <w:rsid w:val="00BA4EEC"/>
    <w:rsid w:val="00BA59EB"/>
    <w:rsid w:val="00BB0E32"/>
    <w:rsid w:val="00BC3366"/>
    <w:rsid w:val="00BC5382"/>
    <w:rsid w:val="00BD6510"/>
    <w:rsid w:val="00BE1B1A"/>
    <w:rsid w:val="00BE4DCC"/>
    <w:rsid w:val="00BF186E"/>
    <w:rsid w:val="00BF3630"/>
    <w:rsid w:val="00C02DA8"/>
    <w:rsid w:val="00C05A36"/>
    <w:rsid w:val="00C1037D"/>
    <w:rsid w:val="00C11AE9"/>
    <w:rsid w:val="00C1389B"/>
    <w:rsid w:val="00C2081B"/>
    <w:rsid w:val="00C43614"/>
    <w:rsid w:val="00C447BD"/>
    <w:rsid w:val="00C47557"/>
    <w:rsid w:val="00C511CD"/>
    <w:rsid w:val="00C512D1"/>
    <w:rsid w:val="00C515A1"/>
    <w:rsid w:val="00C520BF"/>
    <w:rsid w:val="00C5423C"/>
    <w:rsid w:val="00C54C1E"/>
    <w:rsid w:val="00C555A3"/>
    <w:rsid w:val="00C56A10"/>
    <w:rsid w:val="00C573C2"/>
    <w:rsid w:val="00C65A7A"/>
    <w:rsid w:val="00C81D19"/>
    <w:rsid w:val="00C83935"/>
    <w:rsid w:val="00CA0BD5"/>
    <w:rsid w:val="00CA58E6"/>
    <w:rsid w:val="00CB3674"/>
    <w:rsid w:val="00CB7C13"/>
    <w:rsid w:val="00CC3CFC"/>
    <w:rsid w:val="00CC451C"/>
    <w:rsid w:val="00CC48EB"/>
    <w:rsid w:val="00CD02BC"/>
    <w:rsid w:val="00CD11C5"/>
    <w:rsid w:val="00CE065D"/>
    <w:rsid w:val="00CE7401"/>
    <w:rsid w:val="00CE7DF3"/>
    <w:rsid w:val="00CF0D40"/>
    <w:rsid w:val="00CF1B15"/>
    <w:rsid w:val="00CF3B1B"/>
    <w:rsid w:val="00CF5C98"/>
    <w:rsid w:val="00CF6F4F"/>
    <w:rsid w:val="00D00C50"/>
    <w:rsid w:val="00D03021"/>
    <w:rsid w:val="00D1154C"/>
    <w:rsid w:val="00D16644"/>
    <w:rsid w:val="00D258C5"/>
    <w:rsid w:val="00D3033D"/>
    <w:rsid w:val="00D34ACD"/>
    <w:rsid w:val="00D356C8"/>
    <w:rsid w:val="00D372E3"/>
    <w:rsid w:val="00D37560"/>
    <w:rsid w:val="00D41D19"/>
    <w:rsid w:val="00D45826"/>
    <w:rsid w:val="00D5174A"/>
    <w:rsid w:val="00D53889"/>
    <w:rsid w:val="00D5611F"/>
    <w:rsid w:val="00D5620F"/>
    <w:rsid w:val="00D572AB"/>
    <w:rsid w:val="00D57A22"/>
    <w:rsid w:val="00D641FF"/>
    <w:rsid w:val="00D64D70"/>
    <w:rsid w:val="00D67967"/>
    <w:rsid w:val="00D72AAB"/>
    <w:rsid w:val="00D7345F"/>
    <w:rsid w:val="00D76015"/>
    <w:rsid w:val="00D83F99"/>
    <w:rsid w:val="00D8592D"/>
    <w:rsid w:val="00D93410"/>
    <w:rsid w:val="00D947A9"/>
    <w:rsid w:val="00DA3186"/>
    <w:rsid w:val="00DB4261"/>
    <w:rsid w:val="00DB44EA"/>
    <w:rsid w:val="00DC1A4D"/>
    <w:rsid w:val="00DC581C"/>
    <w:rsid w:val="00DD39C4"/>
    <w:rsid w:val="00DD531E"/>
    <w:rsid w:val="00DD71E4"/>
    <w:rsid w:val="00DE5692"/>
    <w:rsid w:val="00DF1679"/>
    <w:rsid w:val="00E02DD7"/>
    <w:rsid w:val="00E13585"/>
    <w:rsid w:val="00E2124E"/>
    <w:rsid w:val="00E30EEC"/>
    <w:rsid w:val="00E32A04"/>
    <w:rsid w:val="00E37169"/>
    <w:rsid w:val="00E40B4D"/>
    <w:rsid w:val="00E446EB"/>
    <w:rsid w:val="00E44A05"/>
    <w:rsid w:val="00E45526"/>
    <w:rsid w:val="00E51973"/>
    <w:rsid w:val="00E51A7F"/>
    <w:rsid w:val="00E52B4A"/>
    <w:rsid w:val="00E53205"/>
    <w:rsid w:val="00E61791"/>
    <w:rsid w:val="00E61C52"/>
    <w:rsid w:val="00E62350"/>
    <w:rsid w:val="00E709F8"/>
    <w:rsid w:val="00E7195E"/>
    <w:rsid w:val="00E72763"/>
    <w:rsid w:val="00E7716E"/>
    <w:rsid w:val="00E82036"/>
    <w:rsid w:val="00E85057"/>
    <w:rsid w:val="00E85AE8"/>
    <w:rsid w:val="00E94AB2"/>
    <w:rsid w:val="00EA0103"/>
    <w:rsid w:val="00EA0931"/>
    <w:rsid w:val="00EA5DA3"/>
    <w:rsid w:val="00EA76B6"/>
    <w:rsid w:val="00EA7BA9"/>
    <w:rsid w:val="00EB295A"/>
    <w:rsid w:val="00EB2BFC"/>
    <w:rsid w:val="00EC0232"/>
    <w:rsid w:val="00ED0B2C"/>
    <w:rsid w:val="00ED7F78"/>
    <w:rsid w:val="00EE2493"/>
    <w:rsid w:val="00EF0EEF"/>
    <w:rsid w:val="00EF34A5"/>
    <w:rsid w:val="00F01D5E"/>
    <w:rsid w:val="00F02ED3"/>
    <w:rsid w:val="00F11BEE"/>
    <w:rsid w:val="00F12F54"/>
    <w:rsid w:val="00F13757"/>
    <w:rsid w:val="00F139B5"/>
    <w:rsid w:val="00F178D4"/>
    <w:rsid w:val="00F21DFA"/>
    <w:rsid w:val="00F32CA2"/>
    <w:rsid w:val="00F32EA6"/>
    <w:rsid w:val="00F376DB"/>
    <w:rsid w:val="00F40326"/>
    <w:rsid w:val="00F42D2F"/>
    <w:rsid w:val="00F501CF"/>
    <w:rsid w:val="00F53436"/>
    <w:rsid w:val="00F572C3"/>
    <w:rsid w:val="00F603EE"/>
    <w:rsid w:val="00F62EEB"/>
    <w:rsid w:val="00F71209"/>
    <w:rsid w:val="00F81198"/>
    <w:rsid w:val="00F85614"/>
    <w:rsid w:val="00F85636"/>
    <w:rsid w:val="00F859F2"/>
    <w:rsid w:val="00F91141"/>
    <w:rsid w:val="00F95C62"/>
    <w:rsid w:val="00FA204A"/>
    <w:rsid w:val="00FA22D3"/>
    <w:rsid w:val="00FA39E2"/>
    <w:rsid w:val="00FA44C2"/>
    <w:rsid w:val="00FB0839"/>
    <w:rsid w:val="00FB0A02"/>
    <w:rsid w:val="00FB3AB9"/>
    <w:rsid w:val="00FB5A58"/>
    <w:rsid w:val="00FC3D8B"/>
    <w:rsid w:val="00FC61D0"/>
    <w:rsid w:val="00FD6C68"/>
    <w:rsid w:val="00FE370A"/>
    <w:rsid w:val="00FE44A5"/>
    <w:rsid w:val="00FF04D2"/>
    <w:rsid w:val="00FF59A5"/>
    <w:rsid w:val="00FF6C74"/>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CC32B7"/>
  <w15:chartTrackingRefBased/>
  <w15:docId w15:val="{531779A9-E580-445A-8B62-08B17D2A3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B4243"/>
    <w:pPr>
      <w:spacing w:line="276" w:lineRule="auto"/>
    </w:pPr>
    <w:rPr>
      <w:rFonts w:ascii="Arial" w:hAnsi="Arial"/>
    </w:rPr>
  </w:style>
  <w:style w:type="paragraph" w:styleId="berschrift1">
    <w:name w:val="heading 1"/>
    <w:basedOn w:val="Listenabsatz"/>
    <w:next w:val="Standard"/>
    <w:link w:val="berschrift1Zchn"/>
    <w:uiPriority w:val="9"/>
    <w:qFormat/>
    <w:rsid w:val="000B4243"/>
    <w:pPr>
      <w:numPr>
        <w:numId w:val="1"/>
      </w:numPr>
      <w:ind w:left="567" w:hanging="567"/>
      <w:outlineLvl w:val="0"/>
    </w:pPr>
    <w:rPr>
      <w:b/>
      <w:sz w:val="24"/>
      <w:szCs w:val="24"/>
    </w:rPr>
  </w:style>
  <w:style w:type="paragraph" w:styleId="berschrift2">
    <w:name w:val="heading 2"/>
    <w:basedOn w:val="Eingerckt"/>
    <w:next w:val="Standard"/>
    <w:link w:val="berschrift2Zchn"/>
    <w:uiPriority w:val="9"/>
    <w:unhideWhenUsed/>
    <w:qFormat/>
    <w:rsid w:val="00EA0931"/>
    <w:pPr>
      <w:numPr>
        <w:ilvl w:val="1"/>
        <w:numId w:val="1"/>
      </w:numPr>
      <w:ind w:left="567" w:hanging="567"/>
      <w:outlineLvl w:val="1"/>
    </w:pPr>
    <w:rPr>
      <w:b/>
      <w:sz w:val="22"/>
      <w:szCs w:val="24"/>
    </w:rPr>
  </w:style>
  <w:style w:type="paragraph" w:styleId="berschrift3">
    <w:name w:val="heading 3"/>
    <w:basedOn w:val="Eingerckt"/>
    <w:next w:val="Standard"/>
    <w:link w:val="berschrift3Zchn"/>
    <w:uiPriority w:val="9"/>
    <w:unhideWhenUsed/>
    <w:qFormat/>
    <w:rsid w:val="000E4689"/>
    <w:pPr>
      <w:numPr>
        <w:ilvl w:val="2"/>
        <w:numId w:val="1"/>
      </w:numPr>
      <w:ind w:left="851" w:hanging="709"/>
      <w:outlineLvl w:val="2"/>
    </w:pPr>
    <w:rPr>
      <w:b/>
    </w:rPr>
  </w:style>
  <w:style w:type="paragraph" w:styleId="berschrift4">
    <w:name w:val="heading 4"/>
    <w:basedOn w:val="Standard"/>
    <w:next w:val="Standard"/>
    <w:link w:val="berschrift4Zchn"/>
    <w:uiPriority w:val="9"/>
    <w:semiHidden/>
    <w:unhideWhenUsed/>
    <w:qFormat/>
    <w:rsid w:val="007470C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7470C1"/>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7470C1"/>
    <w:pPr>
      <w:keepNext/>
      <w:keepLines/>
      <w:spacing w:before="40" w:after="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7470C1"/>
    <w:pPr>
      <w:keepNext/>
      <w:keepLines/>
      <w:spacing w:before="40" w:after="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7470C1"/>
    <w:pPr>
      <w:keepNext/>
      <w:keepLines/>
      <w:spacing w:after="0"/>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7470C1"/>
    <w:pPr>
      <w:keepNext/>
      <w:keepLines/>
      <w:spacing w:after="0"/>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170D3F"/>
    <w:pPr>
      <w:ind w:left="720"/>
    </w:pPr>
  </w:style>
  <w:style w:type="character" w:customStyle="1" w:styleId="berschrift1Zchn">
    <w:name w:val="Überschrift 1 Zchn"/>
    <w:basedOn w:val="Absatz-Standardschriftart"/>
    <w:link w:val="berschrift1"/>
    <w:uiPriority w:val="9"/>
    <w:rsid w:val="000B4243"/>
    <w:rPr>
      <w:rFonts w:ascii="Arial" w:hAnsi="Arial"/>
      <w:b/>
      <w:sz w:val="24"/>
      <w:szCs w:val="24"/>
    </w:rPr>
  </w:style>
  <w:style w:type="character" w:customStyle="1" w:styleId="berschrift2Zchn">
    <w:name w:val="Überschrift 2 Zchn"/>
    <w:basedOn w:val="Absatz-Standardschriftart"/>
    <w:link w:val="berschrift2"/>
    <w:uiPriority w:val="9"/>
    <w:rsid w:val="00EA0931"/>
    <w:rPr>
      <w:rFonts w:ascii="Arial" w:hAnsi="Arial"/>
      <w:b/>
      <w:szCs w:val="24"/>
    </w:rPr>
  </w:style>
  <w:style w:type="character" w:customStyle="1" w:styleId="berschrift3Zchn">
    <w:name w:val="Überschrift 3 Zchn"/>
    <w:basedOn w:val="Absatz-Standardschriftart"/>
    <w:link w:val="berschrift3"/>
    <w:uiPriority w:val="9"/>
    <w:rsid w:val="000E4689"/>
    <w:rPr>
      <w:rFonts w:ascii="Arial" w:hAnsi="Arial"/>
      <w:b/>
      <w:sz w:val="20"/>
    </w:rPr>
  </w:style>
  <w:style w:type="character" w:customStyle="1" w:styleId="berschrift4Zchn">
    <w:name w:val="Überschrift 4 Zchn"/>
    <w:basedOn w:val="Absatz-Standardschriftart"/>
    <w:link w:val="berschrift4"/>
    <w:uiPriority w:val="9"/>
    <w:semiHidden/>
    <w:rsid w:val="007470C1"/>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7470C1"/>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7470C1"/>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470C1"/>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7470C1"/>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470C1"/>
    <w:rPr>
      <w:rFonts w:eastAsiaTheme="majorEastAsia" w:cstheme="majorBidi"/>
      <w:color w:val="272727" w:themeColor="text1" w:themeTint="D8"/>
    </w:rPr>
  </w:style>
  <w:style w:type="paragraph" w:styleId="Titel">
    <w:name w:val="Title"/>
    <w:basedOn w:val="Standard"/>
    <w:next w:val="Standard"/>
    <w:link w:val="TitelZchn"/>
    <w:uiPriority w:val="10"/>
    <w:qFormat/>
    <w:rsid w:val="002E15A9"/>
    <w:pPr>
      <w:spacing w:after="80" w:line="240" w:lineRule="auto"/>
      <w:contextualSpacing/>
    </w:pPr>
    <w:rPr>
      <w:rFonts w:eastAsiaTheme="majorEastAsia" w:cs="Arial"/>
      <w:b/>
      <w:bCs/>
      <w:spacing w:val="-10"/>
      <w:kern w:val="28"/>
      <w:sz w:val="40"/>
      <w:szCs w:val="40"/>
    </w:rPr>
  </w:style>
  <w:style w:type="character" w:customStyle="1" w:styleId="TitelZchn">
    <w:name w:val="Titel Zchn"/>
    <w:basedOn w:val="Absatz-Standardschriftart"/>
    <w:link w:val="Titel"/>
    <w:uiPriority w:val="10"/>
    <w:rsid w:val="002E15A9"/>
    <w:rPr>
      <w:rFonts w:ascii="Arial" w:eastAsiaTheme="majorEastAsia" w:hAnsi="Arial" w:cs="Arial"/>
      <w:b/>
      <w:bCs/>
      <w:spacing w:val="-10"/>
      <w:kern w:val="28"/>
      <w:sz w:val="40"/>
      <w:szCs w:val="40"/>
    </w:rPr>
  </w:style>
  <w:style w:type="paragraph" w:styleId="Untertitel">
    <w:name w:val="Subtitle"/>
    <w:basedOn w:val="Standard"/>
    <w:next w:val="Standard"/>
    <w:link w:val="UntertitelZchn"/>
    <w:uiPriority w:val="11"/>
    <w:qFormat/>
    <w:rsid w:val="007470C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7470C1"/>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7470C1"/>
    <w:pPr>
      <w:spacing w:before="160"/>
      <w:jc w:val="center"/>
    </w:pPr>
    <w:rPr>
      <w:i/>
      <w:iCs/>
      <w:color w:val="404040" w:themeColor="text1" w:themeTint="BF"/>
    </w:rPr>
  </w:style>
  <w:style w:type="character" w:customStyle="1" w:styleId="ZitatZchn">
    <w:name w:val="Zitat Zchn"/>
    <w:basedOn w:val="Absatz-Standardschriftart"/>
    <w:link w:val="Zitat"/>
    <w:uiPriority w:val="29"/>
    <w:rsid w:val="007470C1"/>
    <w:rPr>
      <w:rFonts w:ascii="Tahoma" w:hAnsi="Tahoma"/>
      <w:i/>
      <w:iCs/>
      <w:color w:val="404040" w:themeColor="text1" w:themeTint="BF"/>
    </w:rPr>
  </w:style>
  <w:style w:type="character" w:styleId="IntensiveHervorhebung">
    <w:name w:val="Intense Emphasis"/>
    <w:basedOn w:val="Absatz-Standardschriftart"/>
    <w:uiPriority w:val="21"/>
    <w:qFormat/>
    <w:rsid w:val="007470C1"/>
    <w:rPr>
      <w:i/>
      <w:iCs/>
      <w:color w:val="0F4761" w:themeColor="accent1" w:themeShade="BF"/>
    </w:rPr>
  </w:style>
  <w:style w:type="paragraph" w:styleId="IntensivesZitat">
    <w:name w:val="Intense Quote"/>
    <w:basedOn w:val="Standard"/>
    <w:next w:val="Standard"/>
    <w:link w:val="IntensivesZitatZchn"/>
    <w:uiPriority w:val="30"/>
    <w:qFormat/>
    <w:rsid w:val="007470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7470C1"/>
    <w:rPr>
      <w:rFonts w:ascii="Tahoma" w:hAnsi="Tahoma"/>
      <w:i/>
      <w:iCs/>
      <w:color w:val="0F4761" w:themeColor="accent1" w:themeShade="BF"/>
    </w:rPr>
  </w:style>
  <w:style w:type="character" w:styleId="IntensiverVerweis">
    <w:name w:val="Intense Reference"/>
    <w:basedOn w:val="Absatz-Standardschriftart"/>
    <w:uiPriority w:val="32"/>
    <w:qFormat/>
    <w:rsid w:val="007470C1"/>
    <w:rPr>
      <w:b/>
      <w:bCs/>
      <w:smallCaps/>
      <w:color w:val="0F4761" w:themeColor="accent1" w:themeShade="BF"/>
      <w:spacing w:val="5"/>
    </w:rPr>
  </w:style>
  <w:style w:type="paragraph" w:styleId="Kopfzeile">
    <w:name w:val="header"/>
    <w:basedOn w:val="Standard"/>
    <w:link w:val="KopfzeileZchn"/>
    <w:uiPriority w:val="99"/>
    <w:unhideWhenUsed/>
    <w:rsid w:val="007470C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470C1"/>
    <w:rPr>
      <w:rFonts w:ascii="Tahoma" w:hAnsi="Tahoma"/>
    </w:rPr>
  </w:style>
  <w:style w:type="paragraph" w:styleId="Fuzeile">
    <w:name w:val="footer"/>
    <w:basedOn w:val="Standard"/>
    <w:link w:val="FuzeileZchn"/>
    <w:uiPriority w:val="99"/>
    <w:unhideWhenUsed/>
    <w:rsid w:val="007470C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470C1"/>
    <w:rPr>
      <w:rFonts w:ascii="Tahoma" w:hAnsi="Tahoma"/>
    </w:rPr>
  </w:style>
  <w:style w:type="table" w:styleId="Tabellenraster">
    <w:name w:val="Table Grid"/>
    <w:basedOn w:val="NormaleTabelle"/>
    <w:uiPriority w:val="39"/>
    <w:rsid w:val="007470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ingerckt">
    <w:name w:val="Eingerückt"/>
    <w:basedOn w:val="Standard"/>
    <w:link w:val="EingercktZchn"/>
    <w:qFormat/>
    <w:rsid w:val="004473F3"/>
    <w:pPr>
      <w:ind w:left="567"/>
      <w:jc w:val="both"/>
    </w:pPr>
    <w:rPr>
      <w:sz w:val="20"/>
    </w:rPr>
  </w:style>
  <w:style w:type="character" w:customStyle="1" w:styleId="EingercktZchn">
    <w:name w:val="Eingerückt Zchn"/>
    <w:basedOn w:val="Absatz-Standardschriftart"/>
    <w:link w:val="Eingerckt"/>
    <w:rsid w:val="004473F3"/>
    <w:rPr>
      <w:rFonts w:ascii="Arial" w:hAnsi="Arial"/>
      <w:sz w:val="20"/>
    </w:rPr>
  </w:style>
  <w:style w:type="character" w:styleId="Hyperlink">
    <w:name w:val="Hyperlink"/>
    <w:basedOn w:val="Absatz-Standardschriftart"/>
    <w:uiPriority w:val="99"/>
    <w:unhideWhenUsed/>
    <w:rsid w:val="0085752A"/>
    <w:rPr>
      <w:color w:val="467886" w:themeColor="hyperlink"/>
      <w:u w:val="single"/>
    </w:rPr>
  </w:style>
  <w:style w:type="character" w:styleId="NichtaufgelsteErwhnung">
    <w:name w:val="Unresolved Mention"/>
    <w:basedOn w:val="Absatz-Standardschriftart"/>
    <w:uiPriority w:val="99"/>
    <w:semiHidden/>
    <w:unhideWhenUsed/>
    <w:rsid w:val="0085752A"/>
    <w:rPr>
      <w:color w:val="605E5C"/>
      <w:shd w:val="clear" w:color="auto" w:fill="E1DFDD"/>
    </w:rPr>
  </w:style>
  <w:style w:type="paragraph" w:styleId="Beschriftung">
    <w:name w:val="caption"/>
    <w:basedOn w:val="Standard"/>
    <w:next w:val="Standard"/>
    <w:uiPriority w:val="35"/>
    <w:unhideWhenUsed/>
    <w:qFormat/>
    <w:rsid w:val="00087968"/>
    <w:pPr>
      <w:spacing w:after="200" w:line="240" w:lineRule="auto"/>
    </w:pPr>
    <w:rPr>
      <w:i/>
      <w:iCs/>
      <w:color w:val="0E2841" w:themeColor="text2"/>
      <w:sz w:val="18"/>
      <w:szCs w:val="18"/>
    </w:rPr>
  </w:style>
  <w:style w:type="paragraph" w:styleId="Verzeichnis1">
    <w:name w:val="toc 1"/>
    <w:basedOn w:val="Standard"/>
    <w:next w:val="Standard"/>
    <w:autoRedefine/>
    <w:uiPriority w:val="39"/>
    <w:unhideWhenUsed/>
    <w:rsid w:val="002E15A9"/>
    <w:pPr>
      <w:spacing w:after="100"/>
    </w:pPr>
  </w:style>
  <w:style w:type="paragraph" w:styleId="Verzeichnis2">
    <w:name w:val="toc 2"/>
    <w:basedOn w:val="Standard"/>
    <w:next w:val="Standard"/>
    <w:autoRedefine/>
    <w:uiPriority w:val="39"/>
    <w:unhideWhenUsed/>
    <w:rsid w:val="001D19E1"/>
    <w:pPr>
      <w:spacing w:after="100"/>
      <w:ind w:left="220"/>
    </w:pPr>
  </w:style>
  <w:style w:type="paragraph" w:styleId="Index1">
    <w:name w:val="index 1"/>
    <w:basedOn w:val="Standard"/>
    <w:next w:val="Standard"/>
    <w:autoRedefine/>
    <w:uiPriority w:val="99"/>
    <w:semiHidden/>
    <w:unhideWhenUsed/>
    <w:rsid w:val="003F6497"/>
    <w:pPr>
      <w:spacing w:after="0" w:line="240" w:lineRule="auto"/>
      <w:ind w:left="220" w:hanging="220"/>
    </w:pPr>
  </w:style>
  <w:style w:type="paragraph" w:styleId="Index2">
    <w:name w:val="index 2"/>
    <w:basedOn w:val="Standard"/>
    <w:next w:val="Standard"/>
    <w:autoRedefine/>
    <w:uiPriority w:val="99"/>
    <w:semiHidden/>
    <w:unhideWhenUsed/>
    <w:rsid w:val="003F6497"/>
    <w:pPr>
      <w:spacing w:after="0" w:line="240" w:lineRule="auto"/>
      <w:ind w:left="440" w:hanging="220"/>
    </w:pPr>
  </w:style>
  <w:style w:type="paragraph" w:customStyle="1" w:styleId="Default">
    <w:name w:val="Default"/>
    <w:rsid w:val="00335C0A"/>
    <w:pPr>
      <w:autoSpaceDE w:val="0"/>
      <w:autoSpaceDN w:val="0"/>
      <w:adjustRightInd w:val="0"/>
      <w:spacing w:after="0" w:line="240" w:lineRule="auto"/>
    </w:pPr>
    <w:rPr>
      <w:rFonts w:ascii="Arial" w:hAnsi="Arial" w:cs="Arial"/>
      <w:color w:val="000000"/>
      <w:kern w:val="0"/>
      <w:sz w:val="24"/>
      <w:szCs w:val="24"/>
    </w:rPr>
  </w:style>
  <w:style w:type="character" w:styleId="Platzhaltertext">
    <w:name w:val="Placeholder Text"/>
    <w:basedOn w:val="Absatz-Standardschriftart"/>
    <w:uiPriority w:val="99"/>
    <w:semiHidden/>
    <w:rsid w:val="005717FD"/>
    <w:rPr>
      <w:color w:val="666666"/>
    </w:rPr>
  </w:style>
  <w:style w:type="paragraph" w:styleId="Verzeichnis3">
    <w:name w:val="toc 3"/>
    <w:basedOn w:val="Standard"/>
    <w:next w:val="Standard"/>
    <w:autoRedefine/>
    <w:uiPriority w:val="39"/>
    <w:unhideWhenUsed/>
    <w:rsid w:val="00CF5C98"/>
    <w:pPr>
      <w:spacing w:after="100"/>
      <w:ind w:left="440"/>
    </w:pPr>
  </w:style>
  <w:style w:type="paragraph" w:styleId="Funotentext">
    <w:name w:val="footnote text"/>
    <w:basedOn w:val="Standard"/>
    <w:link w:val="FunotentextZchn"/>
    <w:uiPriority w:val="99"/>
    <w:semiHidden/>
    <w:unhideWhenUsed/>
    <w:rsid w:val="00934B3D"/>
    <w:pPr>
      <w:spacing w:after="0" w:line="240" w:lineRule="auto"/>
    </w:pPr>
    <w:rPr>
      <w:rFonts w:ascii="Calibri" w:eastAsia="Times New Roman" w:hAnsi="Calibri" w:cs="Times New Roman"/>
      <w:kern w:val="0"/>
      <w:sz w:val="20"/>
      <w:szCs w:val="20"/>
      <w14:ligatures w14:val="none"/>
    </w:rPr>
  </w:style>
  <w:style w:type="character" w:customStyle="1" w:styleId="FunotentextZchn">
    <w:name w:val="Fußnotentext Zchn"/>
    <w:basedOn w:val="Absatz-Standardschriftart"/>
    <w:link w:val="Funotentext"/>
    <w:uiPriority w:val="99"/>
    <w:semiHidden/>
    <w:rsid w:val="00934B3D"/>
    <w:rPr>
      <w:rFonts w:ascii="Calibri" w:eastAsia="Times New Roman" w:hAnsi="Calibri" w:cs="Times New Roman"/>
      <w:kern w:val="0"/>
      <w:sz w:val="20"/>
      <w:szCs w:val="20"/>
      <w14:ligatures w14:val="none"/>
    </w:rPr>
  </w:style>
  <w:style w:type="character" w:styleId="Funotenzeichen">
    <w:name w:val="footnote reference"/>
    <w:basedOn w:val="Absatz-Standardschriftart"/>
    <w:uiPriority w:val="99"/>
    <w:semiHidden/>
    <w:unhideWhenUsed/>
    <w:rsid w:val="00934B3D"/>
    <w:rPr>
      <w:vertAlign w:val="superscript"/>
    </w:rPr>
  </w:style>
  <w:style w:type="paragraph" w:styleId="KeinLeerraum">
    <w:name w:val="No Spacing"/>
    <w:link w:val="KeinLeerraumZchn"/>
    <w:uiPriority w:val="1"/>
    <w:qFormat/>
    <w:rsid w:val="00113F2E"/>
    <w:pPr>
      <w:spacing w:after="0" w:line="240" w:lineRule="auto"/>
    </w:pPr>
    <w:rPr>
      <w:rFonts w:eastAsiaTheme="minorEastAsia"/>
      <w:kern w:val="0"/>
      <w:lang w:eastAsia="de-DE"/>
      <w14:ligatures w14:val="none"/>
    </w:rPr>
  </w:style>
  <w:style w:type="character" w:customStyle="1" w:styleId="KeinLeerraumZchn">
    <w:name w:val="Kein Leerraum Zchn"/>
    <w:basedOn w:val="Absatz-Standardschriftart"/>
    <w:link w:val="KeinLeerraum"/>
    <w:uiPriority w:val="1"/>
    <w:rsid w:val="00113F2E"/>
    <w:rPr>
      <w:rFonts w:eastAsiaTheme="minorEastAsia"/>
      <w:kern w:val="0"/>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508402">
      <w:bodyDiv w:val="1"/>
      <w:marLeft w:val="0"/>
      <w:marRight w:val="0"/>
      <w:marTop w:val="0"/>
      <w:marBottom w:val="0"/>
      <w:divBdr>
        <w:top w:val="none" w:sz="0" w:space="0" w:color="auto"/>
        <w:left w:val="none" w:sz="0" w:space="0" w:color="auto"/>
        <w:bottom w:val="none" w:sz="0" w:space="0" w:color="auto"/>
        <w:right w:val="none" w:sz="0" w:space="0" w:color="auto"/>
      </w:divBdr>
    </w:div>
    <w:div w:id="153034188">
      <w:bodyDiv w:val="1"/>
      <w:marLeft w:val="0"/>
      <w:marRight w:val="0"/>
      <w:marTop w:val="0"/>
      <w:marBottom w:val="0"/>
      <w:divBdr>
        <w:top w:val="none" w:sz="0" w:space="0" w:color="auto"/>
        <w:left w:val="none" w:sz="0" w:space="0" w:color="auto"/>
        <w:bottom w:val="none" w:sz="0" w:space="0" w:color="auto"/>
        <w:right w:val="none" w:sz="0" w:space="0" w:color="auto"/>
      </w:divBdr>
      <w:divsChild>
        <w:div w:id="1651905716">
          <w:marLeft w:val="0"/>
          <w:marRight w:val="0"/>
          <w:marTop w:val="0"/>
          <w:marBottom w:val="0"/>
          <w:divBdr>
            <w:top w:val="none" w:sz="0" w:space="0" w:color="auto"/>
            <w:left w:val="none" w:sz="0" w:space="0" w:color="auto"/>
            <w:bottom w:val="none" w:sz="0" w:space="0" w:color="auto"/>
            <w:right w:val="none" w:sz="0" w:space="0" w:color="auto"/>
          </w:divBdr>
        </w:div>
        <w:div w:id="1015229363">
          <w:marLeft w:val="0"/>
          <w:marRight w:val="0"/>
          <w:marTop w:val="0"/>
          <w:marBottom w:val="0"/>
          <w:divBdr>
            <w:top w:val="none" w:sz="0" w:space="0" w:color="auto"/>
            <w:left w:val="none" w:sz="0" w:space="0" w:color="auto"/>
            <w:bottom w:val="none" w:sz="0" w:space="0" w:color="auto"/>
            <w:right w:val="none" w:sz="0" w:space="0" w:color="auto"/>
          </w:divBdr>
        </w:div>
        <w:div w:id="2062512760">
          <w:marLeft w:val="0"/>
          <w:marRight w:val="0"/>
          <w:marTop w:val="0"/>
          <w:marBottom w:val="0"/>
          <w:divBdr>
            <w:top w:val="none" w:sz="0" w:space="0" w:color="auto"/>
            <w:left w:val="none" w:sz="0" w:space="0" w:color="auto"/>
            <w:bottom w:val="none" w:sz="0" w:space="0" w:color="auto"/>
            <w:right w:val="none" w:sz="0" w:space="0" w:color="auto"/>
          </w:divBdr>
        </w:div>
        <w:div w:id="570581220">
          <w:marLeft w:val="0"/>
          <w:marRight w:val="0"/>
          <w:marTop w:val="0"/>
          <w:marBottom w:val="0"/>
          <w:divBdr>
            <w:top w:val="none" w:sz="0" w:space="0" w:color="auto"/>
            <w:left w:val="none" w:sz="0" w:space="0" w:color="auto"/>
            <w:bottom w:val="none" w:sz="0" w:space="0" w:color="auto"/>
            <w:right w:val="none" w:sz="0" w:space="0" w:color="auto"/>
          </w:divBdr>
        </w:div>
        <w:div w:id="949120941">
          <w:marLeft w:val="0"/>
          <w:marRight w:val="0"/>
          <w:marTop w:val="0"/>
          <w:marBottom w:val="0"/>
          <w:divBdr>
            <w:top w:val="none" w:sz="0" w:space="0" w:color="auto"/>
            <w:left w:val="none" w:sz="0" w:space="0" w:color="auto"/>
            <w:bottom w:val="none" w:sz="0" w:space="0" w:color="auto"/>
            <w:right w:val="none" w:sz="0" w:space="0" w:color="auto"/>
          </w:divBdr>
        </w:div>
        <w:div w:id="1916940118">
          <w:marLeft w:val="0"/>
          <w:marRight w:val="0"/>
          <w:marTop w:val="0"/>
          <w:marBottom w:val="0"/>
          <w:divBdr>
            <w:top w:val="none" w:sz="0" w:space="0" w:color="auto"/>
            <w:left w:val="none" w:sz="0" w:space="0" w:color="auto"/>
            <w:bottom w:val="none" w:sz="0" w:space="0" w:color="auto"/>
            <w:right w:val="none" w:sz="0" w:space="0" w:color="auto"/>
          </w:divBdr>
        </w:div>
        <w:div w:id="208151938">
          <w:marLeft w:val="0"/>
          <w:marRight w:val="0"/>
          <w:marTop w:val="0"/>
          <w:marBottom w:val="0"/>
          <w:divBdr>
            <w:top w:val="none" w:sz="0" w:space="0" w:color="auto"/>
            <w:left w:val="none" w:sz="0" w:space="0" w:color="auto"/>
            <w:bottom w:val="none" w:sz="0" w:space="0" w:color="auto"/>
            <w:right w:val="none" w:sz="0" w:space="0" w:color="auto"/>
          </w:divBdr>
        </w:div>
        <w:div w:id="265500146">
          <w:marLeft w:val="0"/>
          <w:marRight w:val="0"/>
          <w:marTop w:val="0"/>
          <w:marBottom w:val="0"/>
          <w:divBdr>
            <w:top w:val="none" w:sz="0" w:space="0" w:color="auto"/>
            <w:left w:val="none" w:sz="0" w:space="0" w:color="auto"/>
            <w:bottom w:val="none" w:sz="0" w:space="0" w:color="auto"/>
            <w:right w:val="none" w:sz="0" w:space="0" w:color="auto"/>
          </w:divBdr>
        </w:div>
        <w:div w:id="516505635">
          <w:marLeft w:val="0"/>
          <w:marRight w:val="0"/>
          <w:marTop w:val="0"/>
          <w:marBottom w:val="0"/>
          <w:divBdr>
            <w:top w:val="none" w:sz="0" w:space="0" w:color="auto"/>
            <w:left w:val="none" w:sz="0" w:space="0" w:color="auto"/>
            <w:bottom w:val="none" w:sz="0" w:space="0" w:color="auto"/>
            <w:right w:val="none" w:sz="0" w:space="0" w:color="auto"/>
          </w:divBdr>
        </w:div>
        <w:div w:id="703020360">
          <w:marLeft w:val="0"/>
          <w:marRight w:val="0"/>
          <w:marTop w:val="0"/>
          <w:marBottom w:val="0"/>
          <w:divBdr>
            <w:top w:val="none" w:sz="0" w:space="0" w:color="auto"/>
            <w:left w:val="none" w:sz="0" w:space="0" w:color="auto"/>
            <w:bottom w:val="none" w:sz="0" w:space="0" w:color="auto"/>
            <w:right w:val="none" w:sz="0" w:space="0" w:color="auto"/>
          </w:divBdr>
        </w:div>
      </w:divsChild>
    </w:div>
    <w:div w:id="261301085">
      <w:bodyDiv w:val="1"/>
      <w:marLeft w:val="0"/>
      <w:marRight w:val="0"/>
      <w:marTop w:val="0"/>
      <w:marBottom w:val="0"/>
      <w:divBdr>
        <w:top w:val="none" w:sz="0" w:space="0" w:color="auto"/>
        <w:left w:val="none" w:sz="0" w:space="0" w:color="auto"/>
        <w:bottom w:val="none" w:sz="0" w:space="0" w:color="auto"/>
        <w:right w:val="none" w:sz="0" w:space="0" w:color="auto"/>
      </w:divBdr>
    </w:div>
    <w:div w:id="300623159">
      <w:bodyDiv w:val="1"/>
      <w:marLeft w:val="0"/>
      <w:marRight w:val="0"/>
      <w:marTop w:val="0"/>
      <w:marBottom w:val="0"/>
      <w:divBdr>
        <w:top w:val="none" w:sz="0" w:space="0" w:color="auto"/>
        <w:left w:val="none" w:sz="0" w:space="0" w:color="auto"/>
        <w:bottom w:val="none" w:sz="0" w:space="0" w:color="auto"/>
        <w:right w:val="none" w:sz="0" w:space="0" w:color="auto"/>
      </w:divBdr>
    </w:div>
    <w:div w:id="335767900">
      <w:bodyDiv w:val="1"/>
      <w:marLeft w:val="0"/>
      <w:marRight w:val="0"/>
      <w:marTop w:val="0"/>
      <w:marBottom w:val="0"/>
      <w:divBdr>
        <w:top w:val="none" w:sz="0" w:space="0" w:color="auto"/>
        <w:left w:val="none" w:sz="0" w:space="0" w:color="auto"/>
        <w:bottom w:val="none" w:sz="0" w:space="0" w:color="auto"/>
        <w:right w:val="none" w:sz="0" w:space="0" w:color="auto"/>
      </w:divBdr>
    </w:div>
    <w:div w:id="355425637">
      <w:bodyDiv w:val="1"/>
      <w:marLeft w:val="0"/>
      <w:marRight w:val="0"/>
      <w:marTop w:val="0"/>
      <w:marBottom w:val="0"/>
      <w:divBdr>
        <w:top w:val="none" w:sz="0" w:space="0" w:color="auto"/>
        <w:left w:val="none" w:sz="0" w:space="0" w:color="auto"/>
        <w:bottom w:val="none" w:sz="0" w:space="0" w:color="auto"/>
        <w:right w:val="none" w:sz="0" w:space="0" w:color="auto"/>
      </w:divBdr>
    </w:div>
    <w:div w:id="360596513">
      <w:bodyDiv w:val="1"/>
      <w:marLeft w:val="0"/>
      <w:marRight w:val="0"/>
      <w:marTop w:val="0"/>
      <w:marBottom w:val="0"/>
      <w:divBdr>
        <w:top w:val="none" w:sz="0" w:space="0" w:color="auto"/>
        <w:left w:val="none" w:sz="0" w:space="0" w:color="auto"/>
        <w:bottom w:val="none" w:sz="0" w:space="0" w:color="auto"/>
        <w:right w:val="none" w:sz="0" w:space="0" w:color="auto"/>
      </w:divBdr>
    </w:div>
    <w:div w:id="379983611">
      <w:bodyDiv w:val="1"/>
      <w:marLeft w:val="0"/>
      <w:marRight w:val="0"/>
      <w:marTop w:val="0"/>
      <w:marBottom w:val="0"/>
      <w:divBdr>
        <w:top w:val="none" w:sz="0" w:space="0" w:color="auto"/>
        <w:left w:val="none" w:sz="0" w:space="0" w:color="auto"/>
        <w:bottom w:val="none" w:sz="0" w:space="0" w:color="auto"/>
        <w:right w:val="none" w:sz="0" w:space="0" w:color="auto"/>
      </w:divBdr>
    </w:div>
    <w:div w:id="400101101">
      <w:bodyDiv w:val="1"/>
      <w:marLeft w:val="0"/>
      <w:marRight w:val="0"/>
      <w:marTop w:val="0"/>
      <w:marBottom w:val="0"/>
      <w:divBdr>
        <w:top w:val="none" w:sz="0" w:space="0" w:color="auto"/>
        <w:left w:val="none" w:sz="0" w:space="0" w:color="auto"/>
        <w:bottom w:val="none" w:sz="0" w:space="0" w:color="auto"/>
        <w:right w:val="none" w:sz="0" w:space="0" w:color="auto"/>
      </w:divBdr>
    </w:div>
    <w:div w:id="411850383">
      <w:bodyDiv w:val="1"/>
      <w:marLeft w:val="0"/>
      <w:marRight w:val="0"/>
      <w:marTop w:val="0"/>
      <w:marBottom w:val="0"/>
      <w:divBdr>
        <w:top w:val="none" w:sz="0" w:space="0" w:color="auto"/>
        <w:left w:val="none" w:sz="0" w:space="0" w:color="auto"/>
        <w:bottom w:val="none" w:sz="0" w:space="0" w:color="auto"/>
        <w:right w:val="none" w:sz="0" w:space="0" w:color="auto"/>
      </w:divBdr>
    </w:div>
    <w:div w:id="445733437">
      <w:bodyDiv w:val="1"/>
      <w:marLeft w:val="0"/>
      <w:marRight w:val="0"/>
      <w:marTop w:val="0"/>
      <w:marBottom w:val="0"/>
      <w:divBdr>
        <w:top w:val="none" w:sz="0" w:space="0" w:color="auto"/>
        <w:left w:val="none" w:sz="0" w:space="0" w:color="auto"/>
        <w:bottom w:val="none" w:sz="0" w:space="0" w:color="auto"/>
        <w:right w:val="none" w:sz="0" w:space="0" w:color="auto"/>
      </w:divBdr>
    </w:div>
    <w:div w:id="515538467">
      <w:bodyDiv w:val="1"/>
      <w:marLeft w:val="0"/>
      <w:marRight w:val="0"/>
      <w:marTop w:val="0"/>
      <w:marBottom w:val="0"/>
      <w:divBdr>
        <w:top w:val="none" w:sz="0" w:space="0" w:color="auto"/>
        <w:left w:val="none" w:sz="0" w:space="0" w:color="auto"/>
        <w:bottom w:val="none" w:sz="0" w:space="0" w:color="auto"/>
        <w:right w:val="none" w:sz="0" w:space="0" w:color="auto"/>
      </w:divBdr>
    </w:div>
    <w:div w:id="613639655">
      <w:bodyDiv w:val="1"/>
      <w:marLeft w:val="0"/>
      <w:marRight w:val="0"/>
      <w:marTop w:val="0"/>
      <w:marBottom w:val="0"/>
      <w:divBdr>
        <w:top w:val="none" w:sz="0" w:space="0" w:color="auto"/>
        <w:left w:val="none" w:sz="0" w:space="0" w:color="auto"/>
        <w:bottom w:val="none" w:sz="0" w:space="0" w:color="auto"/>
        <w:right w:val="none" w:sz="0" w:space="0" w:color="auto"/>
      </w:divBdr>
    </w:div>
    <w:div w:id="678657196">
      <w:bodyDiv w:val="1"/>
      <w:marLeft w:val="0"/>
      <w:marRight w:val="0"/>
      <w:marTop w:val="0"/>
      <w:marBottom w:val="0"/>
      <w:divBdr>
        <w:top w:val="none" w:sz="0" w:space="0" w:color="auto"/>
        <w:left w:val="none" w:sz="0" w:space="0" w:color="auto"/>
        <w:bottom w:val="none" w:sz="0" w:space="0" w:color="auto"/>
        <w:right w:val="none" w:sz="0" w:space="0" w:color="auto"/>
      </w:divBdr>
    </w:div>
    <w:div w:id="684283044">
      <w:bodyDiv w:val="1"/>
      <w:marLeft w:val="0"/>
      <w:marRight w:val="0"/>
      <w:marTop w:val="0"/>
      <w:marBottom w:val="0"/>
      <w:divBdr>
        <w:top w:val="none" w:sz="0" w:space="0" w:color="auto"/>
        <w:left w:val="none" w:sz="0" w:space="0" w:color="auto"/>
        <w:bottom w:val="none" w:sz="0" w:space="0" w:color="auto"/>
        <w:right w:val="none" w:sz="0" w:space="0" w:color="auto"/>
      </w:divBdr>
    </w:div>
    <w:div w:id="707029636">
      <w:bodyDiv w:val="1"/>
      <w:marLeft w:val="0"/>
      <w:marRight w:val="0"/>
      <w:marTop w:val="0"/>
      <w:marBottom w:val="0"/>
      <w:divBdr>
        <w:top w:val="none" w:sz="0" w:space="0" w:color="auto"/>
        <w:left w:val="none" w:sz="0" w:space="0" w:color="auto"/>
        <w:bottom w:val="none" w:sz="0" w:space="0" w:color="auto"/>
        <w:right w:val="none" w:sz="0" w:space="0" w:color="auto"/>
      </w:divBdr>
    </w:div>
    <w:div w:id="707070038">
      <w:bodyDiv w:val="1"/>
      <w:marLeft w:val="0"/>
      <w:marRight w:val="0"/>
      <w:marTop w:val="0"/>
      <w:marBottom w:val="0"/>
      <w:divBdr>
        <w:top w:val="none" w:sz="0" w:space="0" w:color="auto"/>
        <w:left w:val="none" w:sz="0" w:space="0" w:color="auto"/>
        <w:bottom w:val="none" w:sz="0" w:space="0" w:color="auto"/>
        <w:right w:val="none" w:sz="0" w:space="0" w:color="auto"/>
      </w:divBdr>
    </w:div>
    <w:div w:id="871646482">
      <w:bodyDiv w:val="1"/>
      <w:marLeft w:val="0"/>
      <w:marRight w:val="0"/>
      <w:marTop w:val="0"/>
      <w:marBottom w:val="0"/>
      <w:divBdr>
        <w:top w:val="none" w:sz="0" w:space="0" w:color="auto"/>
        <w:left w:val="none" w:sz="0" w:space="0" w:color="auto"/>
        <w:bottom w:val="none" w:sz="0" w:space="0" w:color="auto"/>
        <w:right w:val="none" w:sz="0" w:space="0" w:color="auto"/>
      </w:divBdr>
    </w:div>
    <w:div w:id="929966304">
      <w:bodyDiv w:val="1"/>
      <w:marLeft w:val="0"/>
      <w:marRight w:val="0"/>
      <w:marTop w:val="0"/>
      <w:marBottom w:val="0"/>
      <w:divBdr>
        <w:top w:val="none" w:sz="0" w:space="0" w:color="auto"/>
        <w:left w:val="none" w:sz="0" w:space="0" w:color="auto"/>
        <w:bottom w:val="none" w:sz="0" w:space="0" w:color="auto"/>
        <w:right w:val="none" w:sz="0" w:space="0" w:color="auto"/>
      </w:divBdr>
    </w:div>
    <w:div w:id="948271171">
      <w:bodyDiv w:val="1"/>
      <w:marLeft w:val="0"/>
      <w:marRight w:val="0"/>
      <w:marTop w:val="0"/>
      <w:marBottom w:val="0"/>
      <w:divBdr>
        <w:top w:val="none" w:sz="0" w:space="0" w:color="auto"/>
        <w:left w:val="none" w:sz="0" w:space="0" w:color="auto"/>
        <w:bottom w:val="none" w:sz="0" w:space="0" w:color="auto"/>
        <w:right w:val="none" w:sz="0" w:space="0" w:color="auto"/>
      </w:divBdr>
    </w:div>
    <w:div w:id="1238248676">
      <w:bodyDiv w:val="1"/>
      <w:marLeft w:val="0"/>
      <w:marRight w:val="0"/>
      <w:marTop w:val="0"/>
      <w:marBottom w:val="0"/>
      <w:divBdr>
        <w:top w:val="none" w:sz="0" w:space="0" w:color="auto"/>
        <w:left w:val="none" w:sz="0" w:space="0" w:color="auto"/>
        <w:bottom w:val="none" w:sz="0" w:space="0" w:color="auto"/>
        <w:right w:val="none" w:sz="0" w:space="0" w:color="auto"/>
      </w:divBdr>
    </w:div>
    <w:div w:id="1273170206">
      <w:bodyDiv w:val="1"/>
      <w:marLeft w:val="0"/>
      <w:marRight w:val="0"/>
      <w:marTop w:val="0"/>
      <w:marBottom w:val="0"/>
      <w:divBdr>
        <w:top w:val="none" w:sz="0" w:space="0" w:color="auto"/>
        <w:left w:val="none" w:sz="0" w:space="0" w:color="auto"/>
        <w:bottom w:val="none" w:sz="0" w:space="0" w:color="auto"/>
        <w:right w:val="none" w:sz="0" w:space="0" w:color="auto"/>
      </w:divBdr>
    </w:div>
    <w:div w:id="1342440063">
      <w:bodyDiv w:val="1"/>
      <w:marLeft w:val="0"/>
      <w:marRight w:val="0"/>
      <w:marTop w:val="0"/>
      <w:marBottom w:val="0"/>
      <w:divBdr>
        <w:top w:val="none" w:sz="0" w:space="0" w:color="auto"/>
        <w:left w:val="none" w:sz="0" w:space="0" w:color="auto"/>
        <w:bottom w:val="none" w:sz="0" w:space="0" w:color="auto"/>
        <w:right w:val="none" w:sz="0" w:space="0" w:color="auto"/>
      </w:divBdr>
    </w:div>
    <w:div w:id="1548225838">
      <w:bodyDiv w:val="1"/>
      <w:marLeft w:val="0"/>
      <w:marRight w:val="0"/>
      <w:marTop w:val="0"/>
      <w:marBottom w:val="0"/>
      <w:divBdr>
        <w:top w:val="none" w:sz="0" w:space="0" w:color="auto"/>
        <w:left w:val="none" w:sz="0" w:space="0" w:color="auto"/>
        <w:bottom w:val="none" w:sz="0" w:space="0" w:color="auto"/>
        <w:right w:val="none" w:sz="0" w:space="0" w:color="auto"/>
      </w:divBdr>
    </w:div>
    <w:div w:id="1568371041">
      <w:bodyDiv w:val="1"/>
      <w:marLeft w:val="0"/>
      <w:marRight w:val="0"/>
      <w:marTop w:val="0"/>
      <w:marBottom w:val="0"/>
      <w:divBdr>
        <w:top w:val="none" w:sz="0" w:space="0" w:color="auto"/>
        <w:left w:val="none" w:sz="0" w:space="0" w:color="auto"/>
        <w:bottom w:val="none" w:sz="0" w:space="0" w:color="auto"/>
        <w:right w:val="none" w:sz="0" w:space="0" w:color="auto"/>
      </w:divBdr>
    </w:div>
    <w:div w:id="1607887612">
      <w:bodyDiv w:val="1"/>
      <w:marLeft w:val="0"/>
      <w:marRight w:val="0"/>
      <w:marTop w:val="0"/>
      <w:marBottom w:val="0"/>
      <w:divBdr>
        <w:top w:val="none" w:sz="0" w:space="0" w:color="auto"/>
        <w:left w:val="none" w:sz="0" w:space="0" w:color="auto"/>
        <w:bottom w:val="none" w:sz="0" w:space="0" w:color="auto"/>
        <w:right w:val="none" w:sz="0" w:space="0" w:color="auto"/>
      </w:divBdr>
    </w:div>
    <w:div w:id="1669014390">
      <w:bodyDiv w:val="1"/>
      <w:marLeft w:val="0"/>
      <w:marRight w:val="0"/>
      <w:marTop w:val="0"/>
      <w:marBottom w:val="0"/>
      <w:divBdr>
        <w:top w:val="none" w:sz="0" w:space="0" w:color="auto"/>
        <w:left w:val="none" w:sz="0" w:space="0" w:color="auto"/>
        <w:bottom w:val="none" w:sz="0" w:space="0" w:color="auto"/>
        <w:right w:val="none" w:sz="0" w:space="0" w:color="auto"/>
      </w:divBdr>
    </w:div>
    <w:div w:id="1749956243">
      <w:bodyDiv w:val="1"/>
      <w:marLeft w:val="0"/>
      <w:marRight w:val="0"/>
      <w:marTop w:val="0"/>
      <w:marBottom w:val="0"/>
      <w:divBdr>
        <w:top w:val="none" w:sz="0" w:space="0" w:color="auto"/>
        <w:left w:val="none" w:sz="0" w:space="0" w:color="auto"/>
        <w:bottom w:val="none" w:sz="0" w:space="0" w:color="auto"/>
        <w:right w:val="none" w:sz="0" w:space="0" w:color="auto"/>
      </w:divBdr>
    </w:div>
    <w:div w:id="1852329069">
      <w:bodyDiv w:val="1"/>
      <w:marLeft w:val="0"/>
      <w:marRight w:val="0"/>
      <w:marTop w:val="0"/>
      <w:marBottom w:val="0"/>
      <w:divBdr>
        <w:top w:val="none" w:sz="0" w:space="0" w:color="auto"/>
        <w:left w:val="none" w:sz="0" w:space="0" w:color="auto"/>
        <w:bottom w:val="none" w:sz="0" w:space="0" w:color="auto"/>
        <w:right w:val="none" w:sz="0" w:space="0" w:color="auto"/>
      </w:divBdr>
      <w:divsChild>
        <w:div w:id="524636308">
          <w:marLeft w:val="0"/>
          <w:marRight w:val="0"/>
          <w:marTop w:val="0"/>
          <w:marBottom w:val="0"/>
          <w:divBdr>
            <w:top w:val="none" w:sz="0" w:space="0" w:color="auto"/>
            <w:left w:val="none" w:sz="0" w:space="0" w:color="auto"/>
            <w:bottom w:val="none" w:sz="0" w:space="0" w:color="auto"/>
            <w:right w:val="none" w:sz="0" w:space="0" w:color="auto"/>
          </w:divBdr>
        </w:div>
        <w:div w:id="1754739980">
          <w:marLeft w:val="0"/>
          <w:marRight w:val="0"/>
          <w:marTop w:val="0"/>
          <w:marBottom w:val="0"/>
          <w:divBdr>
            <w:top w:val="none" w:sz="0" w:space="0" w:color="auto"/>
            <w:left w:val="none" w:sz="0" w:space="0" w:color="auto"/>
            <w:bottom w:val="none" w:sz="0" w:space="0" w:color="auto"/>
            <w:right w:val="none" w:sz="0" w:space="0" w:color="auto"/>
          </w:divBdr>
        </w:div>
        <w:div w:id="731277139">
          <w:marLeft w:val="0"/>
          <w:marRight w:val="0"/>
          <w:marTop w:val="0"/>
          <w:marBottom w:val="0"/>
          <w:divBdr>
            <w:top w:val="none" w:sz="0" w:space="0" w:color="auto"/>
            <w:left w:val="none" w:sz="0" w:space="0" w:color="auto"/>
            <w:bottom w:val="none" w:sz="0" w:space="0" w:color="auto"/>
            <w:right w:val="none" w:sz="0" w:space="0" w:color="auto"/>
          </w:divBdr>
        </w:div>
        <w:div w:id="2043550333">
          <w:marLeft w:val="0"/>
          <w:marRight w:val="0"/>
          <w:marTop w:val="0"/>
          <w:marBottom w:val="0"/>
          <w:divBdr>
            <w:top w:val="none" w:sz="0" w:space="0" w:color="auto"/>
            <w:left w:val="none" w:sz="0" w:space="0" w:color="auto"/>
            <w:bottom w:val="none" w:sz="0" w:space="0" w:color="auto"/>
            <w:right w:val="none" w:sz="0" w:space="0" w:color="auto"/>
          </w:divBdr>
        </w:div>
        <w:div w:id="1237208485">
          <w:marLeft w:val="0"/>
          <w:marRight w:val="0"/>
          <w:marTop w:val="0"/>
          <w:marBottom w:val="0"/>
          <w:divBdr>
            <w:top w:val="none" w:sz="0" w:space="0" w:color="auto"/>
            <w:left w:val="none" w:sz="0" w:space="0" w:color="auto"/>
            <w:bottom w:val="none" w:sz="0" w:space="0" w:color="auto"/>
            <w:right w:val="none" w:sz="0" w:space="0" w:color="auto"/>
          </w:divBdr>
        </w:div>
        <w:div w:id="1064718651">
          <w:marLeft w:val="0"/>
          <w:marRight w:val="0"/>
          <w:marTop w:val="0"/>
          <w:marBottom w:val="0"/>
          <w:divBdr>
            <w:top w:val="none" w:sz="0" w:space="0" w:color="auto"/>
            <w:left w:val="none" w:sz="0" w:space="0" w:color="auto"/>
            <w:bottom w:val="none" w:sz="0" w:space="0" w:color="auto"/>
            <w:right w:val="none" w:sz="0" w:space="0" w:color="auto"/>
          </w:divBdr>
        </w:div>
        <w:div w:id="1558004283">
          <w:marLeft w:val="0"/>
          <w:marRight w:val="0"/>
          <w:marTop w:val="0"/>
          <w:marBottom w:val="0"/>
          <w:divBdr>
            <w:top w:val="none" w:sz="0" w:space="0" w:color="auto"/>
            <w:left w:val="none" w:sz="0" w:space="0" w:color="auto"/>
            <w:bottom w:val="none" w:sz="0" w:space="0" w:color="auto"/>
            <w:right w:val="none" w:sz="0" w:space="0" w:color="auto"/>
          </w:divBdr>
        </w:div>
        <w:div w:id="2113278441">
          <w:marLeft w:val="0"/>
          <w:marRight w:val="0"/>
          <w:marTop w:val="0"/>
          <w:marBottom w:val="0"/>
          <w:divBdr>
            <w:top w:val="none" w:sz="0" w:space="0" w:color="auto"/>
            <w:left w:val="none" w:sz="0" w:space="0" w:color="auto"/>
            <w:bottom w:val="none" w:sz="0" w:space="0" w:color="auto"/>
            <w:right w:val="none" w:sz="0" w:space="0" w:color="auto"/>
          </w:divBdr>
        </w:div>
        <w:div w:id="900755371">
          <w:marLeft w:val="0"/>
          <w:marRight w:val="0"/>
          <w:marTop w:val="0"/>
          <w:marBottom w:val="0"/>
          <w:divBdr>
            <w:top w:val="none" w:sz="0" w:space="0" w:color="auto"/>
            <w:left w:val="none" w:sz="0" w:space="0" w:color="auto"/>
            <w:bottom w:val="none" w:sz="0" w:space="0" w:color="auto"/>
            <w:right w:val="none" w:sz="0" w:space="0" w:color="auto"/>
          </w:divBdr>
        </w:div>
        <w:div w:id="672339215">
          <w:marLeft w:val="0"/>
          <w:marRight w:val="0"/>
          <w:marTop w:val="0"/>
          <w:marBottom w:val="0"/>
          <w:divBdr>
            <w:top w:val="none" w:sz="0" w:space="0" w:color="auto"/>
            <w:left w:val="none" w:sz="0" w:space="0" w:color="auto"/>
            <w:bottom w:val="none" w:sz="0" w:space="0" w:color="auto"/>
            <w:right w:val="none" w:sz="0" w:space="0" w:color="auto"/>
          </w:divBdr>
        </w:div>
      </w:divsChild>
    </w:div>
    <w:div w:id="1874073974">
      <w:bodyDiv w:val="1"/>
      <w:marLeft w:val="0"/>
      <w:marRight w:val="0"/>
      <w:marTop w:val="0"/>
      <w:marBottom w:val="0"/>
      <w:divBdr>
        <w:top w:val="none" w:sz="0" w:space="0" w:color="auto"/>
        <w:left w:val="none" w:sz="0" w:space="0" w:color="auto"/>
        <w:bottom w:val="none" w:sz="0" w:space="0" w:color="auto"/>
        <w:right w:val="none" w:sz="0" w:space="0" w:color="auto"/>
      </w:divBdr>
    </w:div>
    <w:div w:id="1956936080">
      <w:bodyDiv w:val="1"/>
      <w:marLeft w:val="0"/>
      <w:marRight w:val="0"/>
      <w:marTop w:val="0"/>
      <w:marBottom w:val="0"/>
      <w:divBdr>
        <w:top w:val="none" w:sz="0" w:space="0" w:color="auto"/>
        <w:left w:val="none" w:sz="0" w:space="0" w:color="auto"/>
        <w:bottom w:val="none" w:sz="0" w:space="0" w:color="auto"/>
        <w:right w:val="none" w:sz="0" w:space="0" w:color="auto"/>
      </w:divBdr>
    </w:div>
    <w:div w:id="2075931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lgemein"/>
          <w:gallery w:val="placeholder"/>
        </w:category>
        <w:types>
          <w:type w:val="bbPlcHdr"/>
        </w:types>
        <w:behaviors>
          <w:behavior w:val="content"/>
        </w:behaviors>
        <w:guid w:val="{B61F6C47-60CE-4940-A7E9-E82F440994BC}"/>
      </w:docPartPr>
      <w:docPartBody>
        <w:p w:rsidR="00B474FF" w:rsidRDefault="00B474FF">
          <w:r w:rsidRPr="00D603E2">
            <w:rPr>
              <w:rStyle w:val="Platzhaltertext"/>
            </w:rPr>
            <w:t>Klicken oder tippen Sie hier, um Text einzugeben.</w:t>
          </w:r>
        </w:p>
      </w:docPartBody>
    </w:docPart>
    <w:docPart>
      <w:docPartPr>
        <w:name w:val="8F0E13962BE347B6B00A06216309721F"/>
        <w:category>
          <w:name w:val="Allgemein"/>
          <w:gallery w:val="placeholder"/>
        </w:category>
        <w:types>
          <w:type w:val="bbPlcHdr"/>
        </w:types>
        <w:behaviors>
          <w:behavior w:val="content"/>
        </w:behaviors>
        <w:guid w:val="{7003C7EA-2E8E-408A-8B75-00EB011C6000}"/>
      </w:docPartPr>
      <w:docPartBody>
        <w:p w:rsidR="00000000" w:rsidRDefault="00F66366" w:rsidP="00F66366">
          <w:pPr>
            <w:pStyle w:val="8F0E13962BE347B6B00A06216309721F"/>
          </w:pPr>
          <w:r w:rsidRPr="00D603E2">
            <w:rPr>
              <w:rStyle w:val="Platzhaltertext"/>
            </w:rPr>
            <w:t>Klicken oder tippen Sie hier, um Text einzugeben.</w:t>
          </w:r>
        </w:p>
      </w:docPartBody>
    </w:docPart>
    <w:docPart>
      <w:docPartPr>
        <w:name w:val="657133AE57844C89AF91F59A5C1A256A"/>
        <w:category>
          <w:name w:val="Allgemein"/>
          <w:gallery w:val="placeholder"/>
        </w:category>
        <w:types>
          <w:type w:val="bbPlcHdr"/>
        </w:types>
        <w:behaviors>
          <w:behavior w:val="content"/>
        </w:behaviors>
        <w:guid w:val="{AAA5D19A-70B0-44D1-8F3F-F9F23ADFD14E}"/>
      </w:docPartPr>
      <w:docPartBody>
        <w:p w:rsidR="00000000" w:rsidRDefault="00F66366" w:rsidP="00F66366">
          <w:pPr>
            <w:pStyle w:val="657133AE57844C89AF91F59A5C1A256A"/>
          </w:pPr>
          <w:r w:rsidRPr="00D603E2">
            <w:rPr>
              <w:rStyle w:val="Platzhaltertext"/>
            </w:rPr>
            <w:t>Klicken oder tippen Sie hier, um Text einzugeben.</w:t>
          </w:r>
        </w:p>
      </w:docPartBody>
    </w:docPart>
    <w:docPart>
      <w:docPartPr>
        <w:name w:val="22EC104883D64F209938142EC499DCDC"/>
        <w:category>
          <w:name w:val="Allgemein"/>
          <w:gallery w:val="placeholder"/>
        </w:category>
        <w:types>
          <w:type w:val="bbPlcHdr"/>
        </w:types>
        <w:behaviors>
          <w:behavior w:val="content"/>
        </w:behaviors>
        <w:guid w:val="{B1738725-D644-40C5-99C8-8B701EBD7920}"/>
      </w:docPartPr>
      <w:docPartBody>
        <w:p w:rsidR="00000000" w:rsidRDefault="00F66366" w:rsidP="00F66366">
          <w:pPr>
            <w:pStyle w:val="22EC104883D64F209938142EC499DCDC"/>
          </w:pPr>
          <w:r w:rsidRPr="00D603E2">
            <w:rPr>
              <w:rStyle w:val="Platzhaltertext"/>
            </w:rPr>
            <w:t>Klicken oder tippen Sie hier, um Text einzugeben.</w:t>
          </w:r>
        </w:p>
      </w:docPartBody>
    </w:docPart>
    <w:docPart>
      <w:docPartPr>
        <w:name w:val="0CDB3B5213674B5991916E6DC95EA822"/>
        <w:category>
          <w:name w:val="Allgemein"/>
          <w:gallery w:val="placeholder"/>
        </w:category>
        <w:types>
          <w:type w:val="bbPlcHdr"/>
        </w:types>
        <w:behaviors>
          <w:behavior w:val="content"/>
        </w:behaviors>
        <w:guid w:val="{B216F7E3-4331-4A05-8EB4-1BE2E227522B}"/>
      </w:docPartPr>
      <w:docPartBody>
        <w:p w:rsidR="00000000" w:rsidRDefault="00F66366" w:rsidP="00F66366">
          <w:pPr>
            <w:pStyle w:val="0CDB3B5213674B5991916E6DC95EA822"/>
          </w:pPr>
          <w:r w:rsidRPr="00D603E2">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4FF"/>
    <w:rsid w:val="000C1435"/>
    <w:rsid w:val="00141ED6"/>
    <w:rsid w:val="001D5D33"/>
    <w:rsid w:val="003063AF"/>
    <w:rsid w:val="00307D24"/>
    <w:rsid w:val="00327A1A"/>
    <w:rsid w:val="003B4E98"/>
    <w:rsid w:val="00456025"/>
    <w:rsid w:val="004B12FB"/>
    <w:rsid w:val="00AD1C6C"/>
    <w:rsid w:val="00B203E3"/>
    <w:rsid w:val="00B474FF"/>
    <w:rsid w:val="00F66366"/>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F66366"/>
    <w:rPr>
      <w:color w:val="666666"/>
    </w:rPr>
  </w:style>
  <w:style w:type="paragraph" w:customStyle="1" w:styleId="8F0E13962BE347B6B00A06216309721F">
    <w:name w:val="8F0E13962BE347B6B00A06216309721F"/>
    <w:rsid w:val="00F66366"/>
  </w:style>
  <w:style w:type="paragraph" w:customStyle="1" w:styleId="657133AE57844C89AF91F59A5C1A256A">
    <w:name w:val="657133AE57844C89AF91F59A5C1A256A"/>
    <w:rsid w:val="00F66366"/>
  </w:style>
  <w:style w:type="paragraph" w:customStyle="1" w:styleId="22EC104883D64F209938142EC499DCDC">
    <w:name w:val="22EC104883D64F209938142EC499DCDC"/>
    <w:rsid w:val="00F66366"/>
  </w:style>
  <w:style w:type="paragraph" w:customStyle="1" w:styleId="0CDB3B5213674B5991916E6DC95EA822">
    <w:name w:val="0CDB3B5213674B5991916E6DC95EA822"/>
    <w:rsid w:val="00F6636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5DBB3180F576CD44AC98E483005819D9" ma:contentTypeVersion="3" ma:contentTypeDescription="Ein neues Dokument erstellen." ma:contentTypeScope="" ma:versionID="e2dd38f4cc973fc365d044544a870a48">
  <xsd:schema xmlns:xsd="http://www.w3.org/2001/XMLSchema" xmlns:xs="http://www.w3.org/2001/XMLSchema" xmlns:p="http://schemas.microsoft.com/office/2006/metadata/properties" xmlns:ns2="302cffd5-7e6c-4256-b630-3f2ad5da19af" targetNamespace="http://schemas.microsoft.com/office/2006/metadata/properties" ma:root="true" ma:fieldsID="e42c3e0edaab8b355582a99cbe1ad630" ns2:_="">
    <xsd:import namespace="302cffd5-7e6c-4256-b630-3f2ad5da19a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2cffd5-7e6c-4256-b630-3f2ad5da19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66D206-E25A-452B-BDCA-9D817F86F738}">
  <ds:schemaRefs>
    <ds:schemaRef ds:uri="http://schemas.microsoft.com/office/2006/metadata/properties"/>
    <ds:schemaRef ds:uri="http://schemas.microsoft.com/office/infopath/2007/PartnerControls"/>
    <ds:schemaRef ds:uri="ca4e3d99-9520-4681-b2c3-805578e00ff2"/>
    <ds:schemaRef ds:uri="cf7fefe3-5b49-4964-a602-6723cca908ef"/>
    <ds:schemaRef ds:uri="http://schemas.microsoft.com/sharepoint/v3"/>
  </ds:schemaRefs>
</ds:datastoreItem>
</file>

<file path=customXml/itemProps2.xml><?xml version="1.0" encoding="utf-8"?>
<ds:datastoreItem xmlns:ds="http://schemas.openxmlformats.org/officeDocument/2006/customXml" ds:itemID="{4039F585-AFD1-4BB5-8769-F2D11D7C99CB}">
  <ds:schemaRefs>
    <ds:schemaRef ds:uri="http://schemas.microsoft.com/sharepoint/v3/contenttype/forms"/>
  </ds:schemaRefs>
</ds:datastoreItem>
</file>

<file path=customXml/itemProps3.xml><?xml version="1.0" encoding="utf-8"?>
<ds:datastoreItem xmlns:ds="http://schemas.openxmlformats.org/officeDocument/2006/customXml" ds:itemID="{1BD814F9-39C1-486E-85D5-CEC17B68DE09}"/>
</file>

<file path=customXml/itemProps4.xml><?xml version="1.0" encoding="utf-8"?>
<ds:datastoreItem xmlns:ds="http://schemas.openxmlformats.org/officeDocument/2006/customXml" ds:itemID="{BA257772-7177-4351-A360-D3E23E26C9A2}">
  <ds:schemaRefs>
    <ds:schemaRef ds:uri="http://schemas.openxmlformats.org/officeDocument/2006/bibliography"/>
  </ds:schemaRefs>
</ds:datastoreItem>
</file>

<file path=docMetadata/LabelInfo.xml><?xml version="1.0" encoding="utf-8"?>
<clbl:labelList xmlns:clbl="http://schemas.microsoft.com/office/2020/mipLabelMetadata">
  <clbl:label id="{411eb278-f602-4748-a890-525cdb9489e0}" enabled="0" method="" siteId="{411eb278-f602-4748-a890-525cdb9489e0}"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6</Pages>
  <Words>1978</Words>
  <Characters>12468</Characters>
  <Application>Microsoft Office Word</Application>
  <DocSecurity>0</DocSecurity>
  <Lines>103</Lines>
  <Paragraphs>28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Lucas Prandi</dc:creator>
  <cp:keywords/>
  <dc:description/>
  <cp:lastModifiedBy>Lucas Prandi</cp:lastModifiedBy>
  <cp:revision>7</cp:revision>
  <dcterms:created xsi:type="dcterms:W3CDTF">2026-08-22T09:04:00Z</dcterms:created>
  <dcterms:modified xsi:type="dcterms:W3CDTF">2026-08-22T09:07:00Z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0x0101005DBB3180F576CD44AC98E483005819D9</vt:lpwstr>
  </property>
  <property fmtid="{D5CDD505-2E9C-101B-9397-08002B2CF9AE}" pid="3" name="MediaServiceImageTags">
    <vt:lpwstr/>
  </property>
</Properties>
</file>